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AF" w:rsidRPr="00DE2454" w:rsidRDefault="001F3CE4">
      <w:pPr>
        <w:rPr>
          <w:rFonts w:hAnsi="Courier New"/>
          <w:sz w:val="24"/>
          <w:szCs w:val="24"/>
        </w:rPr>
      </w:pPr>
      <w:bookmarkStart w:id="0" w:name="_GoBack"/>
      <w:bookmarkEnd w:id="0"/>
      <w:r w:rsidRPr="00DE2454">
        <w:rPr>
          <w:rFonts w:hAnsi="Courier New" w:hint="eastAsia"/>
          <w:sz w:val="24"/>
          <w:szCs w:val="24"/>
        </w:rPr>
        <w:t>様式第</w:t>
      </w:r>
      <w:r w:rsidR="00DE2454">
        <w:rPr>
          <w:rFonts w:hAnsi="Courier New" w:hint="eastAsia"/>
          <w:sz w:val="24"/>
          <w:szCs w:val="24"/>
        </w:rPr>
        <w:t>５</w:t>
      </w:r>
      <w:r w:rsidRPr="00DE2454">
        <w:rPr>
          <w:rFonts w:hAnsi="Courier New" w:hint="eastAsia"/>
          <w:sz w:val="24"/>
          <w:szCs w:val="24"/>
        </w:rPr>
        <w:t>号</w:t>
      </w:r>
      <w:r w:rsidR="008C1F2A" w:rsidRPr="00DE2454">
        <w:rPr>
          <w:rFonts w:hAnsi="Courier New"/>
          <w:sz w:val="24"/>
          <w:szCs w:val="24"/>
        </w:rPr>
        <w:t>(</w:t>
      </w:r>
      <w:r w:rsidR="008C1F2A" w:rsidRPr="00DE2454">
        <w:rPr>
          <w:rFonts w:hAnsi="Courier New" w:hint="eastAsia"/>
          <w:sz w:val="24"/>
          <w:szCs w:val="24"/>
        </w:rPr>
        <w:t>第</w:t>
      </w:r>
      <w:r w:rsidR="000E0CCC">
        <w:rPr>
          <w:rFonts w:hAnsi="Courier New" w:hint="eastAsia"/>
          <w:sz w:val="24"/>
          <w:szCs w:val="24"/>
        </w:rPr>
        <w:t>１２</w:t>
      </w:r>
      <w:r w:rsidR="008C1F2A" w:rsidRPr="00DE2454">
        <w:rPr>
          <w:rFonts w:hAnsi="Courier New" w:hint="eastAsia"/>
          <w:sz w:val="24"/>
          <w:szCs w:val="24"/>
        </w:rPr>
        <w:t>条関係</w:t>
      </w:r>
      <w:r w:rsidR="008C1F2A" w:rsidRPr="00DE2454">
        <w:rPr>
          <w:rFonts w:hAnsi="Courier New"/>
          <w:sz w:val="24"/>
          <w:szCs w:val="24"/>
        </w:rPr>
        <w:t>)</w:t>
      </w:r>
    </w:p>
    <w:p w:rsidR="00762BAF" w:rsidRPr="00DE2454" w:rsidRDefault="00762BAF">
      <w:pPr>
        <w:rPr>
          <w:rFonts w:hAnsi="Courier New"/>
          <w:sz w:val="24"/>
          <w:szCs w:val="24"/>
        </w:rPr>
      </w:pPr>
    </w:p>
    <w:p w:rsidR="00762BAF" w:rsidRPr="00DE2454" w:rsidRDefault="008C1F2A">
      <w:pPr>
        <w:jc w:val="center"/>
        <w:rPr>
          <w:rFonts w:hAnsi="Courier New"/>
          <w:sz w:val="24"/>
          <w:szCs w:val="24"/>
        </w:rPr>
      </w:pPr>
      <w:r w:rsidRPr="00DE2454">
        <w:rPr>
          <w:rFonts w:hAnsi="Courier New" w:hint="eastAsia"/>
          <w:sz w:val="24"/>
          <w:szCs w:val="24"/>
        </w:rPr>
        <w:t>除雪機使用報告書</w:t>
      </w:r>
    </w:p>
    <w:p w:rsidR="00762BAF" w:rsidRPr="00DE2454" w:rsidRDefault="00762BAF">
      <w:pPr>
        <w:rPr>
          <w:rFonts w:hAnsi="Courier New"/>
          <w:sz w:val="24"/>
          <w:szCs w:val="24"/>
        </w:rPr>
      </w:pPr>
    </w:p>
    <w:p w:rsidR="00762BAF" w:rsidRPr="00DE2454" w:rsidRDefault="001F3CE4">
      <w:pPr>
        <w:jc w:val="right"/>
        <w:rPr>
          <w:rFonts w:hAnsi="Courier New"/>
          <w:sz w:val="24"/>
          <w:szCs w:val="24"/>
        </w:rPr>
      </w:pPr>
      <w:r w:rsidRPr="00DE2454">
        <w:rPr>
          <w:rFonts w:hAnsi="Courier New" w:hint="eastAsia"/>
          <w:sz w:val="24"/>
          <w:szCs w:val="24"/>
        </w:rPr>
        <w:t>年　　月　　日</w:t>
      </w:r>
    </w:p>
    <w:p w:rsidR="00762BAF" w:rsidRPr="00DE2454" w:rsidRDefault="001F3CE4">
      <w:pPr>
        <w:rPr>
          <w:rFonts w:hAnsi="Courier New"/>
          <w:sz w:val="24"/>
          <w:szCs w:val="24"/>
        </w:rPr>
      </w:pPr>
      <w:r w:rsidRPr="00DE2454">
        <w:rPr>
          <w:rFonts w:hAnsi="Courier New" w:hint="eastAsia"/>
          <w:sz w:val="24"/>
          <w:szCs w:val="24"/>
        </w:rPr>
        <w:t xml:space="preserve">　</w:t>
      </w:r>
      <w:r w:rsidR="00DE2454">
        <w:rPr>
          <w:rFonts w:hAnsi="Courier New" w:hint="eastAsia"/>
          <w:spacing w:val="52"/>
          <w:sz w:val="24"/>
          <w:szCs w:val="24"/>
        </w:rPr>
        <w:t>越前町長</w:t>
      </w:r>
      <w:r w:rsidR="00DE2454">
        <w:rPr>
          <w:rFonts w:hAnsi="Courier New" w:hint="eastAsia"/>
          <w:sz w:val="24"/>
          <w:szCs w:val="24"/>
        </w:rPr>
        <w:t xml:space="preserve">　</w:t>
      </w:r>
      <w:r w:rsidRPr="00DE2454">
        <w:rPr>
          <w:rFonts w:hAnsi="Courier New" w:hint="eastAsia"/>
          <w:sz w:val="24"/>
          <w:szCs w:val="24"/>
        </w:rPr>
        <w:t xml:space="preserve">　様</w:t>
      </w:r>
    </w:p>
    <w:p w:rsidR="00762BAF" w:rsidRPr="00DE2454" w:rsidRDefault="00762BAF">
      <w:pPr>
        <w:rPr>
          <w:rFonts w:hAnsi="Courier New"/>
          <w:sz w:val="24"/>
          <w:szCs w:val="24"/>
        </w:rPr>
      </w:pPr>
    </w:p>
    <w:p w:rsidR="00762BAF" w:rsidRPr="00DE2454" w:rsidRDefault="000E0CCC" w:rsidP="00E52DF0">
      <w:pPr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貸出</w:t>
      </w:r>
      <w:r w:rsidR="003A0E2A">
        <w:rPr>
          <w:rFonts w:hAnsi="Courier New" w:hint="eastAsia"/>
          <w:sz w:val="24"/>
          <w:szCs w:val="24"/>
        </w:rPr>
        <w:t>を受けました除雪機の返却にあ</w:t>
      </w:r>
      <w:r w:rsidR="00E52DF0">
        <w:rPr>
          <w:rFonts w:hAnsi="Courier New" w:hint="eastAsia"/>
          <w:sz w:val="24"/>
          <w:szCs w:val="24"/>
        </w:rPr>
        <w:t>たり</w:t>
      </w:r>
      <w:r w:rsidR="001F3CE4" w:rsidRPr="00DE2454">
        <w:rPr>
          <w:rFonts w:hAnsi="Courier New" w:hint="eastAsia"/>
          <w:sz w:val="24"/>
          <w:szCs w:val="24"/>
        </w:rPr>
        <w:t>その使用状況を次のとおり報告します。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5"/>
        <w:gridCol w:w="420"/>
        <w:gridCol w:w="3045"/>
        <w:gridCol w:w="3187"/>
      </w:tblGrid>
      <w:tr w:rsidR="00EB5A89" w:rsidRPr="00DE2454" w:rsidTr="00EB5A89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415" w:type="dxa"/>
            <w:vAlign w:val="center"/>
          </w:tcPr>
          <w:p w:rsidR="00EB5A89" w:rsidRDefault="00EB5A89" w:rsidP="00EB5A89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代表者氏名</w:t>
            </w:r>
          </w:p>
          <w:p w:rsidR="00EB5A89" w:rsidRPr="00B10AF2" w:rsidRDefault="00EB5A89" w:rsidP="00EB5A89">
            <w:pPr>
              <w:jc w:val="center"/>
              <w:rPr>
                <w:rFonts w:hAnsi="Courier New"/>
                <w:sz w:val="18"/>
                <w:szCs w:val="18"/>
              </w:rPr>
            </w:pPr>
            <w:r w:rsidRPr="00B10AF2">
              <w:rPr>
                <w:rFonts w:hAnsi="Courier New" w:hint="eastAsia"/>
                <w:sz w:val="18"/>
                <w:szCs w:val="18"/>
              </w:rPr>
              <w:t>（貸出申請者）</w:t>
            </w:r>
          </w:p>
        </w:tc>
        <w:tc>
          <w:tcPr>
            <w:tcW w:w="6652" w:type="dxa"/>
            <w:gridSpan w:val="3"/>
            <w:vAlign w:val="center"/>
          </w:tcPr>
          <w:p w:rsidR="00EB5A89" w:rsidRDefault="00EB5A89" w:rsidP="00EB5A89">
            <w:pPr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  <w:r>
              <w:rPr>
                <w:rFonts w:hAnsi="Courier New" w:hint="eastAsia"/>
                <w:sz w:val="24"/>
                <w:szCs w:val="24"/>
              </w:rPr>
              <w:t>氏　名</w:t>
            </w:r>
          </w:p>
          <w:p w:rsidR="00EB5A89" w:rsidRDefault="00EB5A89" w:rsidP="00EB5A89">
            <w:pPr>
              <w:rPr>
                <w:rFonts w:hAnsi="Courier New"/>
                <w:sz w:val="24"/>
                <w:szCs w:val="24"/>
              </w:rPr>
            </w:pPr>
          </w:p>
          <w:p w:rsidR="00EB5A89" w:rsidRPr="0033678F" w:rsidRDefault="00EB5A89" w:rsidP="00EB5A89">
            <w:pPr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電　話</w:t>
            </w:r>
          </w:p>
        </w:tc>
      </w:tr>
      <w:tr w:rsidR="00762BAF" w:rsidRPr="00DE2454" w:rsidTr="00EB5A8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415" w:type="dxa"/>
            <w:vAlign w:val="center"/>
          </w:tcPr>
          <w:p w:rsidR="00762BAF" w:rsidRDefault="00DE2454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使用者</w:t>
            </w:r>
            <w:r w:rsidR="00B10AF2">
              <w:rPr>
                <w:rFonts w:hAnsi="Courier New" w:hint="eastAsia"/>
                <w:sz w:val="24"/>
                <w:szCs w:val="24"/>
              </w:rPr>
              <w:t>氏名</w:t>
            </w:r>
          </w:p>
          <w:p w:rsidR="00B10AF2" w:rsidRPr="00B10AF2" w:rsidRDefault="00B10AF2">
            <w:pPr>
              <w:jc w:val="center"/>
              <w:rPr>
                <w:rFonts w:hAnsi="Courier New"/>
                <w:sz w:val="18"/>
                <w:szCs w:val="18"/>
              </w:rPr>
            </w:pPr>
            <w:r w:rsidRPr="00B10AF2">
              <w:rPr>
                <w:rFonts w:hAnsi="Courier New" w:hint="eastAsia"/>
                <w:sz w:val="18"/>
                <w:szCs w:val="18"/>
              </w:rPr>
              <w:t>（複数の場合は代表者）</w:t>
            </w:r>
          </w:p>
        </w:tc>
        <w:tc>
          <w:tcPr>
            <w:tcW w:w="6652" w:type="dxa"/>
            <w:gridSpan w:val="3"/>
            <w:vAlign w:val="center"/>
          </w:tcPr>
          <w:p w:rsidR="00762BAF" w:rsidRDefault="001F3CE4">
            <w:pPr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94BB7">
              <w:rPr>
                <w:rFonts w:hAnsi="Courier New" w:hint="eastAsia"/>
                <w:sz w:val="24"/>
                <w:szCs w:val="24"/>
              </w:rPr>
              <w:t>氏　名</w:t>
            </w:r>
          </w:p>
          <w:p w:rsidR="0033678F" w:rsidRDefault="0033678F">
            <w:pPr>
              <w:rPr>
                <w:rFonts w:hAnsi="Courier New"/>
                <w:sz w:val="24"/>
                <w:szCs w:val="24"/>
              </w:rPr>
            </w:pPr>
          </w:p>
          <w:p w:rsidR="0033678F" w:rsidRPr="0033678F" w:rsidRDefault="00994BB7">
            <w:pPr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電　話</w:t>
            </w:r>
          </w:p>
        </w:tc>
      </w:tr>
      <w:tr w:rsidR="00DE2454" w:rsidRPr="00DE2454" w:rsidTr="00EB5A89">
        <w:tblPrEx>
          <w:tblCellMar>
            <w:top w:w="0" w:type="dxa"/>
            <w:bottom w:w="0" w:type="dxa"/>
          </w:tblCellMar>
        </w:tblPrEx>
        <w:trPr>
          <w:cantSplit/>
          <w:trHeight w:hRule="exact" w:val="1551"/>
        </w:trPr>
        <w:tc>
          <w:tcPr>
            <w:tcW w:w="2415" w:type="dxa"/>
            <w:vAlign w:val="center"/>
          </w:tcPr>
          <w:p w:rsidR="00DE2454" w:rsidRPr="00DE2454" w:rsidRDefault="00B10AF2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使用日時</w:t>
            </w:r>
          </w:p>
        </w:tc>
        <w:tc>
          <w:tcPr>
            <w:tcW w:w="6652" w:type="dxa"/>
            <w:gridSpan w:val="3"/>
            <w:vAlign w:val="center"/>
          </w:tcPr>
          <w:p w:rsidR="009F77BB" w:rsidRDefault="009F77BB" w:rsidP="00B10AF2">
            <w:pPr>
              <w:ind w:firstLineChars="800" w:firstLine="1920"/>
              <w:jc w:val="left"/>
              <w:rPr>
                <w:rFonts w:hAnsi="Courier New"/>
                <w:sz w:val="24"/>
                <w:szCs w:val="24"/>
              </w:rPr>
            </w:pPr>
          </w:p>
          <w:p w:rsidR="009F77BB" w:rsidRDefault="00DE2454" w:rsidP="00B10AF2">
            <w:pPr>
              <w:ind w:firstLineChars="800" w:firstLine="1920"/>
              <w:jc w:val="left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年　　　月　　　日　</w:t>
            </w:r>
          </w:p>
          <w:p w:rsidR="00B10AF2" w:rsidRDefault="00DE2454" w:rsidP="00B10AF2">
            <w:pPr>
              <w:ind w:firstLineChars="800" w:firstLine="1920"/>
              <w:jc w:val="left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  <w:p w:rsidR="00DE2454" w:rsidRDefault="00B10AF2" w:rsidP="00B10AF2">
            <w:pPr>
              <w:ind w:firstLineChars="400" w:firstLine="960"/>
              <w:jc w:val="left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時　　　分　　　～　　　時　　分</w:t>
            </w:r>
          </w:p>
          <w:p w:rsidR="009F77BB" w:rsidRPr="00DE2454" w:rsidRDefault="009F77BB" w:rsidP="00B10AF2">
            <w:pPr>
              <w:ind w:firstLineChars="400" w:firstLine="960"/>
              <w:jc w:val="left"/>
              <w:rPr>
                <w:rFonts w:hAnsi="Courier New"/>
                <w:sz w:val="24"/>
                <w:szCs w:val="24"/>
              </w:rPr>
            </w:pPr>
          </w:p>
        </w:tc>
      </w:tr>
      <w:tr w:rsidR="00DE2454" w:rsidRPr="00DE2454" w:rsidTr="00EB5A8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Merge w:val="restart"/>
            <w:vAlign w:val="center"/>
          </w:tcPr>
          <w:p w:rsidR="00DE2454" w:rsidRPr="00DE2454" w:rsidRDefault="00DE2454">
            <w:pPr>
              <w:jc w:val="center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>除雪箇所</w:t>
            </w:r>
          </w:p>
        </w:tc>
        <w:tc>
          <w:tcPr>
            <w:tcW w:w="3465" w:type="dxa"/>
            <w:gridSpan w:val="2"/>
            <w:vAlign w:val="center"/>
          </w:tcPr>
          <w:p w:rsidR="00DE2454" w:rsidRPr="00DE2454" w:rsidRDefault="00DE2454" w:rsidP="00DE2454">
            <w:pPr>
              <w:jc w:val="center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>箇所名</w:t>
            </w:r>
          </w:p>
        </w:tc>
        <w:tc>
          <w:tcPr>
            <w:tcW w:w="3187" w:type="dxa"/>
            <w:vAlign w:val="center"/>
          </w:tcPr>
          <w:p w:rsidR="00DE2454" w:rsidRPr="00DE2454" w:rsidRDefault="00DE2454">
            <w:pPr>
              <w:spacing w:line="240" w:lineRule="exact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>特筆事項</w:t>
            </w:r>
            <w:r w:rsidRPr="00DE2454">
              <w:rPr>
                <w:rFonts w:hAnsi="Courier New"/>
                <w:sz w:val="24"/>
                <w:szCs w:val="24"/>
              </w:rPr>
              <w:t>(</w:t>
            </w:r>
            <w:r w:rsidR="003A0E2A">
              <w:rPr>
                <w:rFonts w:hAnsi="Courier New" w:hint="eastAsia"/>
                <w:sz w:val="24"/>
                <w:szCs w:val="24"/>
              </w:rPr>
              <w:t>特になければ記入は不要です</w:t>
            </w:r>
            <w:r w:rsidRPr="00DE2454">
              <w:rPr>
                <w:rFonts w:hAnsi="Courier New" w:hint="eastAsia"/>
                <w:sz w:val="24"/>
                <w:szCs w:val="24"/>
              </w:rPr>
              <w:t>。</w:t>
            </w:r>
            <w:r w:rsidRPr="00DE2454">
              <w:rPr>
                <w:rFonts w:hAnsi="Courier New"/>
                <w:sz w:val="24"/>
                <w:szCs w:val="24"/>
              </w:rPr>
              <w:t>)</w:t>
            </w:r>
          </w:p>
        </w:tc>
      </w:tr>
      <w:tr w:rsidR="00DE2454" w:rsidRPr="00DE2454" w:rsidTr="00EB5A89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415" w:type="dxa"/>
            <w:vMerge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DE2454" w:rsidRPr="00DE2454" w:rsidRDefault="00DE2454">
            <w:pPr>
              <w:jc w:val="center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/>
                <w:sz w:val="24"/>
                <w:szCs w:val="24"/>
              </w:rPr>
              <w:t>1</w:t>
            </w:r>
          </w:p>
        </w:tc>
        <w:tc>
          <w:tcPr>
            <w:tcW w:w="3045" w:type="dxa"/>
            <w:vAlign w:val="center"/>
          </w:tcPr>
          <w:p w:rsidR="00DE2454" w:rsidRPr="00DE2454" w:rsidRDefault="00DE2454">
            <w:pPr>
              <w:jc w:val="right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187" w:type="dxa"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E2454" w:rsidRPr="00DE2454" w:rsidTr="00EB5A89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415" w:type="dxa"/>
            <w:vMerge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DE2454" w:rsidRPr="00DE2454" w:rsidRDefault="00DE2454">
            <w:pPr>
              <w:jc w:val="center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/>
                <w:sz w:val="24"/>
                <w:szCs w:val="24"/>
              </w:rPr>
              <w:t>2</w:t>
            </w:r>
          </w:p>
        </w:tc>
        <w:tc>
          <w:tcPr>
            <w:tcW w:w="3045" w:type="dxa"/>
            <w:vAlign w:val="center"/>
          </w:tcPr>
          <w:p w:rsidR="00DE2454" w:rsidRPr="00DE2454" w:rsidRDefault="00DE2454">
            <w:pPr>
              <w:jc w:val="right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187" w:type="dxa"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E2454" w:rsidRPr="00DE2454" w:rsidTr="00EB5A89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2415" w:type="dxa"/>
            <w:vMerge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DE2454" w:rsidRPr="00DE2454" w:rsidRDefault="00DE2454">
            <w:pPr>
              <w:jc w:val="center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:rsidR="00DE2454" w:rsidRPr="00DE2454" w:rsidRDefault="00DE2454">
            <w:pPr>
              <w:jc w:val="right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187" w:type="dxa"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E2454" w:rsidRPr="00DE2454" w:rsidTr="00EB5A89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415" w:type="dxa"/>
            <w:vMerge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DE2454" w:rsidRPr="00DE2454" w:rsidRDefault="00DE2454">
            <w:pPr>
              <w:jc w:val="center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/>
                <w:sz w:val="24"/>
                <w:szCs w:val="24"/>
              </w:rPr>
              <w:t>4</w:t>
            </w:r>
          </w:p>
        </w:tc>
        <w:tc>
          <w:tcPr>
            <w:tcW w:w="3045" w:type="dxa"/>
            <w:vAlign w:val="center"/>
          </w:tcPr>
          <w:p w:rsidR="00DE2454" w:rsidRPr="00DE2454" w:rsidRDefault="00DE2454">
            <w:pPr>
              <w:jc w:val="right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187" w:type="dxa"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E2454" w:rsidRPr="00DE2454" w:rsidTr="00EB5A89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415" w:type="dxa"/>
            <w:vMerge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DE2454" w:rsidRPr="00DE2454" w:rsidRDefault="00DE2454">
            <w:pPr>
              <w:jc w:val="center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/>
                <w:sz w:val="24"/>
                <w:szCs w:val="24"/>
              </w:rPr>
              <w:t>5</w:t>
            </w:r>
          </w:p>
        </w:tc>
        <w:tc>
          <w:tcPr>
            <w:tcW w:w="3045" w:type="dxa"/>
            <w:vAlign w:val="center"/>
          </w:tcPr>
          <w:p w:rsidR="00DE2454" w:rsidRPr="00DE2454" w:rsidRDefault="00DE2454">
            <w:pPr>
              <w:jc w:val="right"/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187" w:type="dxa"/>
            <w:vAlign w:val="center"/>
          </w:tcPr>
          <w:p w:rsidR="00DE2454" w:rsidRPr="00DE2454" w:rsidRDefault="00DE2454">
            <w:pPr>
              <w:rPr>
                <w:rFonts w:hAnsi="Courier New"/>
                <w:sz w:val="24"/>
                <w:szCs w:val="24"/>
              </w:rPr>
            </w:pPr>
            <w:r w:rsidRPr="00DE245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762BAF" w:rsidRPr="00DE2454" w:rsidRDefault="00762BAF">
      <w:pPr>
        <w:rPr>
          <w:rFonts w:hAnsi="Courier New"/>
          <w:sz w:val="24"/>
          <w:szCs w:val="24"/>
        </w:rPr>
      </w:pPr>
    </w:p>
    <w:sectPr w:rsidR="00762BAF" w:rsidRPr="00DE2454">
      <w:pgSz w:w="11907" w:h="16840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4"/>
    <w:rsid w:val="000E0CCC"/>
    <w:rsid w:val="001F3CE4"/>
    <w:rsid w:val="0031794A"/>
    <w:rsid w:val="0033678F"/>
    <w:rsid w:val="003A0E2A"/>
    <w:rsid w:val="00762BAF"/>
    <w:rsid w:val="008C1F2A"/>
    <w:rsid w:val="00994BB7"/>
    <w:rsid w:val="009F77BB"/>
    <w:rsid w:val="00A777B6"/>
    <w:rsid w:val="00B05433"/>
    <w:rsid w:val="00B10AF2"/>
    <w:rsid w:val="00B905A9"/>
    <w:rsid w:val="00DD3099"/>
    <w:rsid w:val="00DE2454"/>
    <w:rsid w:val="00E52DF0"/>
    <w:rsid w:val="00E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2306AA-01C3-4895-B9CB-CA14270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52DF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2D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千尋</dc:creator>
  <cp:keywords/>
  <dc:description/>
  <cp:lastModifiedBy>松井 千尋</cp:lastModifiedBy>
  <cp:revision>2</cp:revision>
  <cp:lastPrinted>2019-11-11T07:58:00Z</cp:lastPrinted>
  <dcterms:created xsi:type="dcterms:W3CDTF">2022-12-09T04:32:00Z</dcterms:created>
  <dcterms:modified xsi:type="dcterms:W3CDTF">2022-12-09T04:32:00Z</dcterms:modified>
</cp:coreProperties>
</file>