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F1" w:rsidRPr="00672173" w:rsidRDefault="00927AF1" w:rsidP="00672173">
      <w:pPr>
        <w:tabs>
          <w:tab w:val="left" w:pos="660"/>
        </w:tabs>
        <w:spacing w:line="440" w:lineRule="atLeast"/>
        <w:ind w:left="880" w:hanging="220"/>
        <w:rPr>
          <w:rFonts w:ascii="ＭＳ 明朝" w:eastAsia="ＭＳ 明朝" w:hAnsi="ＭＳ 明朝" w:cs="ＭＳ 明朝"/>
        </w:rPr>
      </w:pPr>
      <w:r w:rsidRPr="00672173">
        <w:rPr>
          <w:rFonts w:ascii="ＭＳ 明朝" w:eastAsia="ＭＳ 明朝" w:hAnsi="ＭＳ 明朝" w:cs="ＭＳ 明朝" w:hint="eastAsia"/>
        </w:rPr>
        <w:t>○越前町合併処理浄化槽設置事業補助金交付要綱</w:t>
      </w:r>
    </w:p>
    <w:p w:rsidR="00927AF1" w:rsidRPr="00672173" w:rsidRDefault="00927AF1" w:rsidP="00672173">
      <w:pPr>
        <w:tabs>
          <w:tab w:val="left" w:pos="660"/>
        </w:tabs>
        <w:spacing w:line="440" w:lineRule="atLeast"/>
        <w:jc w:val="right"/>
        <w:rPr>
          <w:rFonts w:ascii="ＭＳ 明朝" w:eastAsia="ＭＳ 明朝" w:hAnsi="ＭＳ 明朝" w:cs="ＭＳ 明朝"/>
        </w:rPr>
      </w:pPr>
      <w:r w:rsidRPr="00672173">
        <w:rPr>
          <w:rFonts w:ascii="ＭＳ 明朝" w:eastAsia="ＭＳ 明朝" w:hAnsi="ＭＳ 明朝" w:cs="ＭＳ 明朝" w:hint="eastAsia"/>
        </w:rPr>
        <w:t>平成１７年２月１日</w:t>
      </w:r>
    </w:p>
    <w:p w:rsidR="00927AF1" w:rsidRPr="00672173" w:rsidRDefault="00927AF1" w:rsidP="00672173">
      <w:pPr>
        <w:tabs>
          <w:tab w:val="left" w:pos="660"/>
        </w:tabs>
        <w:spacing w:line="440" w:lineRule="atLeast"/>
        <w:jc w:val="right"/>
        <w:rPr>
          <w:rFonts w:ascii="ＭＳ 明朝" w:eastAsia="ＭＳ 明朝" w:hAnsi="ＭＳ 明朝" w:cs="ＭＳ 明朝"/>
        </w:rPr>
      </w:pPr>
      <w:r w:rsidRPr="00672173">
        <w:rPr>
          <w:rFonts w:ascii="ＭＳ 明朝" w:eastAsia="ＭＳ 明朝" w:hAnsi="ＭＳ 明朝" w:cs="ＭＳ 明朝" w:hint="eastAsia"/>
        </w:rPr>
        <w:t>告示第４０号</w:t>
      </w:r>
    </w:p>
    <w:p w:rsidR="00927AF1" w:rsidRPr="00672173" w:rsidRDefault="00927AF1" w:rsidP="00672173">
      <w:pPr>
        <w:tabs>
          <w:tab w:val="left" w:pos="660"/>
        </w:tabs>
        <w:spacing w:line="440" w:lineRule="atLeast"/>
        <w:jc w:val="right"/>
        <w:rPr>
          <w:rFonts w:ascii="ＭＳ 明朝" w:eastAsia="ＭＳ 明朝" w:hAnsi="ＭＳ 明朝" w:cs="ＭＳ 明朝"/>
        </w:rPr>
      </w:pPr>
      <w:r w:rsidRPr="00672173">
        <w:rPr>
          <w:rFonts w:ascii="ＭＳ 明朝" w:eastAsia="ＭＳ 明朝" w:hAnsi="ＭＳ 明朝" w:cs="ＭＳ 明朝" w:hint="eastAsia"/>
        </w:rPr>
        <w:t>改正　平成２０年９月３０日告示第２４号</w:t>
      </w:r>
    </w:p>
    <w:p w:rsidR="00927AF1" w:rsidRPr="00672173" w:rsidRDefault="00927AF1" w:rsidP="00672173">
      <w:pPr>
        <w:tabs>
          <w:tab w:val="left" w:pos="660"/>
        </w:tabs>
        <w:spacing w:line="440" w:lineRule="atLeast"/>
        <w:jc w:val="right"/>
        <w:rPr>
          <w:rFonts w:ascii="ＭＳ 明朝" w:eastAsia="ＭＳ 明朝" w:hAnsi="ＭＳ 明朝" w:cs="ＭＳ 明朝"/>
        </w:rPr>
      </w:pPr>
      <w:r w:rsidRPr="00672173">
        <w:rPr>
          <w:rFonts w:ascii="ＭＳ 明朝" w:eastAsia="ＭＳ 明朝" w:hAnsi="ＭＳ 明朝" w:cs="ＭＳ 明朝" w:hint="eastAsia"/>
        </w:rPr>
        <w:t>平成２２年４月１日告示第２３号</w:t>
      </w:r>
    </w:p>
    <w:p w:rsidR="00927AF1" w:rsidRPr="00672173" w:rsidRDefault="00927AF1" w:rsidP="00672173">
      <w:pPr>
        <w:tabs>
          <w:tab w:val="left" w:pos="660"/>
        </w:tabs>
        <w:spacing w:line="440" w:lineRule="atLeast"/>
        <w:jc w:val="right"/>
        <w:rPr>
          <w:rFonts w:ascii="ＭＳ 明朝" w:eastAsia="ＭＳ 明朝" w:hAnsi="ＭＳ 明朝" w:cs="ＭＳ 明朝"/>
        </w:rPr>
      </w:pPr>
      <w:r w:rsidRPr="00672173">
        <w:rPr>
          <w:rFonts w:ascii="ＭＳ 明朝" w:eastAsia="ＭＳ 明朝" w:hAnsi="ＭＳ 明朝" w:cs="ＭＳ 明朝" w:hint="eastAsia"/>
        </w:rPr>
        <w:t>平成２４年１２月１４日告示第２５号</w:t>
      </w:r>
    </w:p>
    <w:p w:rsidR="0084175D" w:rsidRPr="00672173" w:rsidRDefault="00927AF1" w:rsidP="00672173">
      <w:pPr>
        <w:tabs>
          <w:tab w:val="left" w:pos="660"/>
        </w:tabs>
        <w:spacing w:line="440" w:lineRule="atLeast"/>
        <w:jc w:val="right"/>
        <w:rPr>
          <w:rFonts w:ascii="ＭＳ 明朝" w:eastAsia="ＭＳ 明朝" w:hAnsi="ＭＳ 明朝" w:cs="ＭＳ 明朝"/>
        </w:rPr>
      </w:pPr>
      <w:r w:rsidRPr="00672173">
        <w:rPr>
          <w:rFonts w:ascii="ＭＳ 明朝" w:eastAsia="ＭＳ 明朝" w:hAnsi="ＭＳ 明朝" w:cs="ＭＳ 明朝" w:hint="eastAsia"/>
        </w:rPr>
        <w:t>平成２７年３月２３日告示第２０号</w:t>
      </w:r>
    </w:p>
    <w:p w:rsidR="0084175D" w:rsidRPr="00672173" w:rsidRDefault="0084175D" w:rsidP="00672173">
      <w:pPr>
        <w:tabs>
          <w:tab w:val="left" w:pos="660"/>
        </w:tabs>
        <w:spacing w:line="440" w:lineRule="atLeast"/>
        <w:jc w:val="right"/>
        <w:rPr>
          <w:rFonts w:ascii="ＭＳ 明朝" w:eastAsia="ＭＳ 明朝" w:hAnsi="ＭＳ 明朝" w:cs="ＭＳ 明朝"/>
        </w:rPr>
      </w:pPr>
      <w:r w:rsidRPr="00672173">
        <w:rPr>
          <w:rFonts w:ascii="ＭＳ 明朝" w:eastAsia="ＭＳ 明朝" w:hAnsi="ＭＳ 明朝" w:cs="ＭＳ 明朝" w:hint="eastAsia"/>
        </w:rPr>
        <w:t>平成３０年３月２６日告示第４号</w:t>
      </w:r>
    </w:p>
    <w:p w:rsidR="00927AF1" w:rsidRPr="00672173" w:rsidRDefault="00A57CBD" w:rsidP="00672173">
      <w:pPr>
        <w:tabs>
          <w:tab w:val="left" w:pos="660"/>
        </w:tabs>
        <w:spacing w:line="440" w:lineRule="atLeast"/>
        <w:jc w:val="right"/>
        <w:rPr>
          <w:rFonts w:ascii="ＭＳ 明朝" w:eastAsia="ＭＳ 明朝" w:hAnsi="ＭＳ 明朝" w:cs="ＭＳ 明朝"/>
        </w:rPr>
      </w:pPr>
      <w:r w:rsidRPr="00672173">
        <w:rPr>
          <w:rFonts w:ascii="ＭＳ 明朝" w:eastAsia="ＭＳ 明朝" w:hAnsi="ＭＳ 明朝" w:cs="ＭＳ 明朝" w:hint="eastAsia"/>
        </w:rPr>
        <w:t>平成３１年４</w:t>
      </w:r>
      <w:r w:rsidR="0084175D" w:rsidRPr="00672173">
        <w:rPr>
          <w:rFonts w:ascii="ＭＳ 明朝" w:eastAsia="ＭＳ 明朝" w:hAnsi="ＭＳ 明朝" w:cs="ＭＳ 明朝" w:hint="eastAsia"/>
        </w:rPr>
        <w:t>月</w:t>
      </w:r>
      <w:r w:rsidRPr="00672173">
        <w:rPr>
          <w:rFonts w:ascii="ＭＳ 明朝" w:eastAsia="ＭＳ 明朝" w:hAnsi="ＭＳ 明朝" w:cs="ＭＳ 明朝" w:hint="eastAsia"/>
        </w:rPr>
        <w:t>２６</w:t>
      </w:r>
      <w:r w:rsidR="0084175D" w:rsidRPr="00672173">
        <w:rPr>
          <w:rFonts w:ascii="ＭＳ 明朝" w:eastAsia="ＭＳ 明朝" w:hAnsi="ＭＳ 明朝" w:cs="ＭＳ 明朝" w:hint="eastAsia"/>
        </w:rPr>
        <w:t>日告示第</w:t>
      </w:r>
      <w:r w:rsidRPr="00672173">
        <w:rPr>
          <w:rFonts w:ascii="ＭＳ 明朝" w:eastAsia="ＭＳ 明朝" w:hAnsi="ＭＳ 明朝" w:cs="ＭＳ 明朝" w:hint="eastAsia"/>
        </w:rPr>
        <w:t>１６</w:t>
      </w:r>
      <w:r w:rsidR="00927AF1" w:rsidRPr="00672173">
        <w:rPr>
          <w:rFonts w:ascii="ＭＳ 明朝" w:eastAsia="ＭＳ 明朝" w:hAnsi="ＭＳ 明朝" w:cs="ＭＳ 明朝" w:hint="eastAsia"/>
        </w:rPr>
        <w:t>号</w:t>
      </w:r>
    </w:p>
    <w:p w:rsidR="008B6A6E" w:rsidRPr="00672173" w:rsidRDefault="008B6A6E" w:rsidP="00672173">
      <w:pPr>
        <w:tabs>
          <w:tab w:val="left" w:pos="660"/>
        </w:tabs>
        <w:wordWrap w:val="0"/>
        <w:spacing w:line="440" w:lineRule="atLeast"/>
        <w:jc w:val="right"/>
        <w:rPr>
          <w:rFonts w:ascii="ＭＳ 明朝" w:eastAsia="ＭＳ 明朝" w:hAnsi="ＭＳ 明朝" w:cs="ＭＳ 明朝"/>
        </w:rPr>
      </w:pPr>
      <w:r w:rsidRPr="00672173">
        <w:rPr>
          <w:rFonts w:ascii="ＭＳ 明朝" w:eastAsia="ＭＳ 明朝" w:hAnsi="ＭＳ 明朝" w:cs="ＭＳ 明朝" w:hint="eastAsia"/>
        </w:rPr>
        <w:t>令和２年４月２０日告示第</w:t>
      </w:r>
      <w:r w:rsidR="00672173" w:rsidRPr="00672173">
        <w:rPr>
          <w:rFonts w:ascii="ＭＳ 明朝" w:eastAsia="ＭＳ 明朝" w:hAnsi="ＭＳ 明朝" w:cs="ＭＳ 明朝" w:hint="eastAsia"/>
        </w:rPr>
        <w:t>２３</w:t>
      </w:r>
      <w:r w:rsidRPr="00672173">
        <w:rPr>
          <w:rFonts w:ascii="ＭＳ 明朝" w:eastAsia="ＭＳ 明朝" w:hAnsi="ＭＳ 明朝" w:cs="ＭＳ 明朝" w:hint="eastAsia"/>
        </w:rPr>
        <w:t>号</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（趣旨）</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第１条　この告示は、生活排水による公共水域の水質汚濁を防止するため、越前町が交付する合併処理浄化槽設置整備事業の補助金の補助対象、補助金額その他必要な事項を定めるものとする。</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（用語の定義）</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第２条　この告示において、次の各号に掲げる用語の定義は、当該各号に定めるところによる。</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（１）　浄化槽　浄化槽法（昭和５８年法律第４３号。以下「法」という。）第２条第１号に規定する浄化槽をいう。</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（２）　合併処理浄化槽　し尿と雑排水を併せて処理する浄化槽であって、生物化学的酸素要求量（以下「</w:t>
      </w:r>
      <w:r w:rsidRPr="00672173">
        <w:rPr>
          <w:rFonts w:ascii="ＭＳ 明朝" w:eastAsia="ＭＳ 明朝" w:hAnsi="ＭＳ 明朝" w:cs="ＭＳ 明朝"/>
        </w:rPr>
        <w:t>BOD</w:t>
      </w:r>
      <w:r w:rsidRPr="00672173">
        <w:rPr>
          <w:rFonts w:ascii="ＭＳ 明朝" w:eastAsia="ＭＳ 明朝" w:hAnsi="ＭＳ 明朝" w:cs="ＭＳ 明朝" w:hint="eastAsia"/>
        </w:rPr>
        <w:t>」という。）除去率９０パーセント以上、放流水の</w:t>
      </w:r>
      <w:r w:rsidRPr="00672173">
        <w:rPr>
          <w:rFonts w:ascii="ＭＳ 明朝" w:eastAsia="ＭＳ 明朝" w:hAnsi="ＭＳ 明朝" w:cs="ＭＳ 明朝"/>
        </w:rPr>
        <w:t>BOD</w:t>
      </w:r>
      <w:r w:rsidRPr="00672173">
        <w:rPr>
          <w:rFonts w:ascii="ＭＳ 明朝" w:eastAsia="ＭＳ 明朝" w:hAnsi="ＭＳ 明朝" w:cs="ＭＳ 明朝" w:hint="eastAsia"/>
        </w:rPr>
        <w:t>２０ミリグラム毎リットル（日間平均値）以下の機能を有するものをいう。</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（３）　排水設備　下水道法（昭和３３年法律第７９号）第１０条第１項に規定する排水設備（屋内の排水管、これに固着する洗面器及び水洗便所のタンク並びに便器を含み浄化槽を除く。）をいう。</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２　補助対象合併処理浄化槽は、次の各号の全てに該当しなければならない。</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（１）　前項第２号に規定する機能を有すること。</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（２）　平成４年１０月３０日付け衛浄第３４号厚生省生活衛生局水道環境部環境整備課浄化槽対策室長通知に定める「合併処理浄化槽設置整備事業における国庫補助指針」に適合すること。</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（３）　平成５年６月１４日付け衛浄第２４号厚生省生活衛生局水道環境部環境整備課浄化槽対策室長通知に定める「小型合併処理浄化槽機能保証制度の活用につ</w:t>
      </w:r>
      <w:r w:rsidRPr="00672173">
        <w:rPr>
          <w:rFonts w:ascii="ＭＳ 明朝" w:eastAsia="ＭＳ 明朝" w:hAnsi="ＭＳ 明朝" w:cs="ＭＳ 明朝" w:hint="eastAsia"/>
        </w:rPr>
        <w:lastRenderedPageBreak/>
        <w:t>いて」に規定する機能保証制度に基づき、保証登録されていること。</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（４）　平成元年１１月１３日付け衛浄第５８号厚生省生活衛生局水道環境部長通知に定める「浄化槽設備士を対象とする特別講習制度について」に規定する講習を終了した浄化槽設備士又は昭和６３年度以降に浄化槽設備士免状の交付を受けた浄化槽設備士が実地に工事の監督を行うこと。</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（５）　町長が別に定める施工基準に基づく排水設備工事によること。</w:t>
      </w:r>
    </w:p>
    <w:p w:rsidR="0027266A" w:rsidRPr="00672173" w:rsidRDefault="0027266A"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（補助対象区域）</w:t>
      </w:r>
    </w:p>
    <w:p w:rsidR="0027266A" w:rsidRPr="00672173" w:rsidRDefault="0027266A"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第３条　合併処理浄化槽設置整備事業の補助対象区域は、毎年４月１日現在における公共下水道の事業計画区域及び農業集落等排水事業等の事業認可区域以外とする。ただし、特に町長が認めた区域は、町単独事業の補助対象区域とする。</w:t>
      </w:r>
    </w:p>
    <w:p w:rsidR="0027266A" w:rsidRPr="00672173" w:rsidRDefault="0027266A"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 xml:space="preserve">　（補助</w:t>
      </w:r>
      <w:r w:rsidR="00DD145B" w:rsidRPr="00672173">
        <w:rPr>
          <w:rFonts w:ascii="ＭＳ 明朝" w:eastAsia="ＭＳ 明朝" w:hAnsi="ＭＳ 明朝" w:cs="ＭＳ 明朝" w:hint="eastAsia"/>
        </w:rPr>
        <w:t>金</w:t>
      </w:r>
      <w:r w:rsidRPr="00672173">
        <w:rPr>
          <w:rFonts w:ascii="ＭＳ 明朝" w:eastAsia="ＭＳ 明朝" w:hAnsi="ＭＳ 明朝" w:cs="ＭＳ 明朝" w:hint="eastAsia"/>
        </w:rPr>
        <w:t>対象</w:t>
      </w:r>
      <w:r w:rsidR="00DD145B" w:rsidRPr="00672173">
        <w:rPr>
          <w:rFonts w:ascii="ＭＳ 明朝" w:eastAsia="ＭＳ 明朝" w:hAnsi="ＭＳ 明朝" w:cs="ＭＳ 明朝" w:hint="eastAsia"/>
        </w:rPr>
        <w:t>事業</w:t>
      </w:r>
      <w:r w:rsidRPr="00672173">
        <w:rPr>
          <w:rFonts w:ascii="ＭＳ 明朝" w:eastAsia="ＭＳ 明朝" w:hAnsi="ＭＳ 明朝" w:cs="ＭＳ 明朝" w:hint="eastAsia"/>
        </w:rPr>
        <w:t>）</w:t>
      </w:r>
    </w:p>
    <w:p w:rsidR="00975BD9" w:rsidRPr="00672173" w:rsidRDefault="0027266A"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 xml:space="preserve">第４条　</w:t>
      </w:r>
      <w:r w:rsidR="00975BD9" w:rsidRPr="00672173">
        <w:rPr>
          <w:rFonts w:ascii="ＭＳ 明朝" w:eastAsia="ＭＳ 明朝" w:hAnsi="ＭＳ 明朝" w:cs="ＭＳ 明朝" w:hint="eastAsia"/>
        </w:rPr>
        <w:t>補助</w:t>
      </w:r>
      <w:r w:rsidR="00740C1F" w:rsidRPr="00672173">
        <w:rPr>
          <w:rFonts w:ascii="ＭＳ 明朝" w:eastAsia="ＭＳ 明朝" w:hAnsi="ＭＳ 明朝" w:cs="ＭＳ 明朝" w:hint="eastAsia"/>
        </w:rPr>
        <w:t>金の</w:t>
      </w:r>
      <w:r w:rsidRPr="00672173">
        <w:rPr>
          <w:rFonts w:ascii="ＭＳ 明朝" w:eastAsia="ＭＳ 明朝" w:hAnsi="ＭＳ 明朝" w:cs="ＭＳ 明朝" w:hint="eastAsia"/>
        </w:rPr>
        <w:t>対象となる</w:t>
      </w:r>
      <w:r w:rsidR="00975BD9" w:rsidRPr="00672173">
        <w:rPr>
          <w:rFonts w:ascii="ＭＳ 明朝" w:eastAsia="ＭＳ 明朝" w:hAnsi="ＭＳ 明朝" w:cs="ＭＳ 明朝" w:hint="eastAsia"/>
        </w:rPr>
        <w:t>合併処理浄化槽</w:t>
      </w:r>
      <w:r w:rsidR="00740C1F" w:rsidRPr="00672173">
        <w:rPr>
          <w:rFonts w:ascii="ＭＳ 明朝" w:eastAsia="ＭＳ 明朝" w:hAnsi="ＭＳ 明朝" w:cs="ＭＳ 明朝" w:hint="eastAsia"/>
        </w:rPr>
        <w:t>の設置は</w:t>
      </w:r>
      <w:r w:rsidR="00975BD9" w:rsidRPr="00672173">
        <w:rPr>
          <w:rFonts w:ascii="ＭＳ 明朝" w:eastAsia="ＭＳ 明朝" w:hAnsi="ＭＳ 明朝" w:cs="ＭＳ 明朝" w:hint="eastAsia"/>
        </w:rPr>
        <w:t>次の各号</w:t>
      </w:r>
      <w:r w:rsidR="00AB34B1" w:rsidRPr="00672173">
        <w:rPr>
          <w:rFonts w:ascii="ＭＳ 明朝" w:eastAsia="ＭＳ 明朝" w:hAnsi="ＭＳ 明朝" w:cs="ＭＳ 明朝" w:hint="eastAsia"/>
        </w:rPr>
        <w:t>のいずれかに該当した場合とする。</w:t>
      </w:r>
    </w:p>
    <w:p w:rsidR="00DD145B" w:rsidRPr="00672173" w:rsidRDefault="00975BD9" w:rsidP="00672173">
      <w:pPr>
        <w:tabs>
          <w:tab w:val="left" w:pos="660"/>
        </w:tabs>
        <w:spacing w:line="440" w:lineRule="atLeast"/>
        <w:ind w:leftChars="100" w:left="440" w:hangingChars="100" w:hanging="220"/>
        <w:rPr>
          <w:rFonts w:ascii="ＭＳ 明朝" w:eastAsia="ＭＳ 明朝" w:hAnsi="ＭＳ 明朝" w:cs="ＭＳ 明朝"/>
        </w:rPr>
      </w:pPr>
      <w:r w:rsidRPr="00672173">
        <w:rPr>
          <w:rFonts w:ascii="ＭＳ 明朝" w:eastAsia="ＭＳ 明朝" w:hAnsi="ＭＳ 明朝" w:cs="ＭＳ 明朝" w:hint="eastAsia"/>
        </w:rPr>
        <w:t>（１）</w:t>
      </w:r>
      <w:r w:rsidR="00A66553" w:rsidRPr="00672173">
        <w:rPr>
          <w:rFonts w:ascii="ＭＳ 明朝" w:eastAsia="ＭＳ 明朝" w:hAnsi="ＭＳ 明朝" w:cs="ＭＳ 明朝" w:hint="eastAsia"/>
        </w:rPr>
        <w:t xml:space="preserve">　汚水処理未普及解消</w:t>
      </w:r>
      <w:r w:rsidR="00740C1F" w:rsidRPr="00672173">
        <w:rPr>
          <w:rFonts w:ascii="ＭＳ 明朝" w:eastAsia="ＭＳ 明朝" w:hAnsi="ＭＳ 明朝" w:cs="ＭＳ 明朝" w:hint="eastAsia"/>
        </w:rPr>
        <w:t>につながる合併処理</w:t>
      </w:r>
      <w:r w:rsidR="0027266A" w:rsidRPr="00672173">
        <w:rPr>
          <w:rFonts w:ascii="ＭＳ 明朝" w:eastAsia="ＭＳ 明朝" w:hAnsi="ＭＳ 明朝" w:cs="ＭＳ 明朝" w:hint="eastAsia"/>
        </w:rPr>
        <w:t>浄化槽</w:t>
      </w:r>
      <w:r w:rsidR="00740C1F" w:rsidRPr="00672173">
        <w:rPr>
          <w:rFonts w:ascii="ＭＳ 明朝" w:eastAsia="ＭＳ 明朝" w:hAnsi="ＭＳ 明朝" w:cs="ＭＳ 明朝" w:hint="eastAsia"/>
        </w:rPr>
        <w:t>の</w:t>
      </w:r>
      <w:r w:rsidR="0027266A" w:rsidRPr="00672173">
        <w:rPr>
          <w:rFonts w:ascii="ＭＳ 明朝" w:eastAsia="ＭＳ 明朝" w:hAnsi="ＭＳ 明朝" w:cs="ＭＳ 明朝" w:hint="eastAsia"/>
        </w:rPr>
        <w:t>設置</w:t>
      </w:r>
    </w:p>
    <w:p w:rsidR="0027266A" w:rsidRPr="00672173" w:rsidRDefault="00740C1F" w:rsidP="00672173">
      <w:pPr>
        <w:tabs>
          <w:tab w:val="left" w:pos="660"/>
        </w:tabs>
        <w:spacing w:line="440" w:lineRule="atLeast"/>
        <w:ind w:leftChars="100" w:left="440" w:hangingChars="100" w:hanging="220"/>
        <w:rPr>
          <w:rFonts w:ascii="ＭＳ 明朝" w:eastAsia="ＭＳ 明朝" w:hAnsi="ＭＳ 明朝" w:cs="ＭＳ 明朝"/>
        </w:rPr>
      </w:pPr>
      <w:r w:rsidRPr="00672173">
        <w:rPr>
          <w:rFonts w:ascii="ＭＳ 明朝" w:eastAsia="ＭＳ 明朝" w:hAnsi="ＭＳ 明朝" w:cs="ＭＳ 明朝" w:hint="eastAsia"/>
        </w:rPr>
        <w:t>（</w:t>
      </w:r>
      <w:r w:rsidR="0054523A" w:rsidRPr="00672173">
        <w:rPr>
          <w:rFonts w:ascii="ＭＳ 明朝" w:eastAsia="ＭＳ 明朝" w:hAnsi="ＭＳ 明朝" w:cs="ＭＳ 明朝" w:hint="eastAsia"/>
        </w:rPr>
        <w:t>２</w:t>
      </w:r>
      <w:r w:rsidRPr="00672173">
        <w:rPr>
          <w:rFonts w:ascii="ＭＳ 明朝" w:eastAsia="ＭＳ 明朝" w:hAnsi="ＭＳ 明朝" w:cs="ＭＳ 明朝" w:hint="eastAsia"/>
        </w:rPr>
        <w:t xml:space="preserve">）　</w:t>
      </w:r>
      <w:r w:rsidR="00DD145B" w:rsidRPr="00672173">
        <w:rPr>
          <w:rFonts w:ascii="ＭＳ 明朝" w:eastAsia="ＭＳ 明朝" w:hAnsi="ＭＳ 明朝" w:cs="ＭＳ 明朝" w:hint="eastAsia"/>
        </w:rPr>
        <w:t>災害に伴ったもので、</w:t>
      </w:r>
      <w:r w:rsidR="00A66553" w:rsidRPr="00672173">
        <w:rPr>
          <w:rFonts w:ascii="ＭＳ 明朝" w:eastAsia="ＭＳ 明朝" w:hAnsi="ＭＳ 明朝" w:cs="ＭＳ 明朝" w:hint="eastAsia"/>
        </w:rPr>
        <w:t>家屋の建て替え</w:t>
      </w:r>
      <w:r w:rsidR="0054523A" w:rsidRPr="00672173">
        <w:rPr>
          <w:rFonts w:ascii="ＭＳ 明朝" w:eastAsia="ＭＳ 明朝" w:hAnsi="ＭＳ 明朝" w:cs="ＭＳ 明朝" w:hint="eastAsia"/>
        </w:rPr>
        <w:t>又は</w:t>
      </w:r>
      <w:r w:rsidRPr="00672173">
        <w:rPr>
          <w:rFonts w:ascii="ＭＳ 明朝" w:eastAsia="ＭＳ 明朝" w:hAnsi="ＭＳ 明朝" w:cs="ＭＳ 明朝" w:hint="eastAsia"/>
        </w:rPr>
        <w:t>新築</w:t>
      </w:r>
      <w:r w:rsidR="00A66553" w:rsidRPr="00672173">
        <w:rPr>
          <w:rFonts w:ascii="ＭＳ 明朝" w:eastAsia="ＭＳ 明朝" w:hAnsi="ＭＳ 明朝" w:cs="ＭＳ 明朝" w:hint="eastAsia"/>
        </w:rPr>
        <w:t>に伴う</w:t>
      </w:r>
      <w:r w:rsidRPr="00672173">
        <w:rPr>
          <w:rFonts w:ascii="ＭＳ 明朝" w:eastAsia="ＭＳ 明朝" w:hAnsi="ＭＳ 明朝" w:cs="ＭＳ 明朝" w:hint="eastAsia"/>
        </w:rPr>
        <w:t>合併処理</w:t>
      </w:r>
      <w:r w:rsidR="00A66553" w:rsidRPr="00672173">
        <w:rPr>
          <w:rFonts w:ascii="ＭＳ 明朝" w:eastAsia="ＭＳ 明朝" w:hAnsi="ＭＳ 明朝" w:cs="ＭＳ 明朝" w:hint="eastAsia"/>
        </w:rPr>
        <w:t>浄化槽</w:t>
      </w:r>
      <w:r w:rsidRPr="00672173">
        <w:rPr>
          <w:rFonts w:ascii="ＭＳ 明朝" w:eastAsia="ＭＳ 明朝" w:hAnsi="ＭＳ 明朝" w:cs="ＭＳ 明朝" w:hint="eastAsia"/>
        </w:rPr>
        <w:t>の</w:t>
      </w:r>
      <w:r w:rsidR="00A66553" w:rsidRPr="00672173">
        <w:rPr>
          <w:rFonts w:ascii="ＭＳ 明朝" w:eastAsia="ＭＳ 明朝" w:hAnsi="ＭＳ 明朝" w:cs="ＭＳ 明朝" w:hint="eastAsia"/>
        </w:rPr>
        <w:t>設置</w:t>
      </w:r>
      <w:r w:rsidR="0054523A" w:rsidRPr="00672173">
        <w:rPr>
          <w:rFonts w:ascii="ＭＳ 明朝" w:eastAsia="ＭＳ 明朝" w:hAnsi="ＭＳ 明朝" w:cs="ＭＳ 明朝" w:hint="eastAsia"/>
        </w:rPr>
        <w:t>あるいは</w:t>
      </w:r>
      <w:r w:rsidR="00A66553" w:rsidRPr="00672173">
        <w:rPr>
          <w:rFonts w:ascii="ＭＳ 明朝" w:eastAsia="ＭＳ 明朝" w:hAnsi="ＭＳ 明朝" w:cs="ＭＳ 明朝" w:hint="eastAsia"/>
        </w:rPr>
        <w:t>故障した</w:t>
      </w:r>
      <w:r w:rsidRPr="00672173">
        <w:rPr>
          <w:rFonts w:ascii="ＭＳ 明朝" w:eastAsia="ＭＳ 明朝" w:hAnsi="ＭＳ 明朝" w:cs="ＭＳ 明朝" w:hint="eastAsia"/>
        </w:rPr>
        <w:t>合併処理</w:t>
      </w:r>
      <w:r w:rsidR="00A66553" w:rsidRPr="00672173">
        <w:rPr>
          <w:rFonts w:ascii="ＭＳ 明朝" w:eastAsia="ＭＳ 明朝" w:hAnsi="ＭＳ 明朝" w:cs="ＭＳ 明朝" w:hint="eastAsia"/>
        </w:rPr>
        <w:t>浄化</w:t>
      </w:r>
      <w:r w:rsidRPr="00672173">
        <w:rPr>
          <w:rFonts w:ascii="ＭＳ 明朝" w:eastAsia="ＭＳ 明朝" w:hAnsi="ＭＳ 明朝" w:cs="ＭＳ 明朝" w:hint="eastAsia"/>
        </w:rPr>
        <w:t>槽の更新又は</w:t>
      </w:r>
      <w:r w:rsidR="0027266A" w:rsidRPr="00672173">
        <w:rPr>
          <w:rFonts w:ascii="ＭＳ 明朝" w:eastAsia="ＭＳ 明朝" w:hAnsi="ＭＳ 明朝" w:cs="ＭＳ 明朝" w:hint="eastAsia"/>
        </w:rPr>
        <w:t>改築</w:t>
      </w:r>
    </w:p>
    <w:p w:rsidR="00AB34B1" w:rsidRPr="00672173" w:rsidRDefault="00AB34B1" w:rsidP="00672173">
      <w:pPr>
        <w:tabs>
          <w:tab w:val="left" w:pos="660"/>
        </w:tabs>
        <w:spacing w:line="440" w:lineRule="atLeast"/>
        <w:ind w:leftChars="100" w:left="440" w:hangingChars="100" w:hanging="220"/>
        <w:rPr>
          <w:rFonts w:ascii="ＭＳ 明朝" w:eastAsia="ＭＳ 明朝" w:hAnsi="ＭＳ 明朝" w:cs="ＭＳ 明朝"/>
        </w:rPr>
      </w:pPr>
      <w:r w:rsidRPr="00672173">
        <w:rPr>
          <w:rFonts w:ascii="ＭＳ 明朝" w:eastAsia="ＭＳ 明朝" w:hAnsi="ＭＳ 明朝" w:cs="ＭＳ 明朝" w:hint="eastAsia"/>
        </w:rPr>
        <w:t>（</w:t>
      </w:r>
      <w:r w:rsidR="0054523A" w:rsidRPr="00672173">
        <w:rPr>
          <w:rFonts w:ascii="ＭＳ 明朝" w:eastAsia="ＭＳ 明朝" w:hAnsi="ＭＳ 明朝" w:cs="ＭＳ 明朝" w:hint="eastAsia"/>
        </w:rPr>
        <w:t>３</w:t>
      </w:r>
      <w:r w:rsidRPr="00672173">
        <w:rPr>
          <w:rFonts w:ascii="ＭＳ 明朝" w:eastAsia="ＭＳ 明朝" w:hAnsi="ＭＳ 明朝" w:cs="ＭＳ 明朝" w:hint="eastAsia"/>
        </w:rPr>
        <w:t>）　その他町長が特に必要とする設置</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（補助金の交付</w:t>
      </w:r>
      <w:r w:rsidR="0054523A" w:rsidRPr="00672173">
        <w:rPr>
          <w:rFonts w:ascii="ＭＳ 明朝" w:eastAsia="ＭＳ 明朝" w:hAnsi="ＭＳ 明朝" w:cs="ＭＳ 明朝" w:hint="eastAsia"/>
        </w:rPr>
        <w:t>対象者</w:t>
      </w:r>
      <w:r w:rsidRPr="00672173">
        <w:rPr>
          <w:rFonts w:ascii="ＭＳ 明朝" w:eastAsia="ＭＳ 明朝" w:hAnsi="ＭＳ 明朝" w:cs="ＭＳ 明朝" w:hint="eastAsia"/>
        </w:rPr>
        <w:t>）</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５</w:t>
      </w:r>
      <w:r w:rsidRPr="00672173">
        <w:rPr>
          <w:rFonts w:ascii="ＭＳ 明朝" w:eastAsia="ＭＳ 明朝" w:hAnsi="ＭＳ 明朝" w:cs="ＭＳ 明朝" w:hint="eastAsia"/>
        </w:rPr>
        <w:t>条　町長は、</w:t>
      </w:r>
      <w:r w:rsidR="0027266A" w:rsidRPr="00672173">
        <w:rPr>
          <w:rFonts w:ascii="ＭＳ 明朝" w:eastAsia="ＭＳ 明朝" w:hAnsi="ＭＳ 明朝" w:cs="ＭＳ 明朝" w:hint="eastAsia"/>
        </w:rPr>
        <w:t>第３条</w:t>
      </w:r>
      <w:r w:rsidR="00F46FE8" w:rsidRPr="00672173">
        <w:rPr>
          <w:rFonts w:ascii="ＭＳ 明朝" w:eastAsia="ＭＳ 明朝" w:hAnsi="ＭＳ 明朝" w:cs="ＭＳ 明朝" w:hint="eastAsia"/>
        </w:rPr>
        <w:t>に</w:t>
      </w:r>
      <w:r w:rsidRPr="00672173">
        <w:rPr>
          <w:rFonts w:ascii="ＭＳ 明朝" w:eastAsia="ＭＳ 明朝" w:hAnsi="ＭＳ 明朝" w:cs="ＭＳ 明朝" w:hint="eastAsia"/>
        </w:rPr>
        <w:t>定める区域内において、</w:t>
      </w:r>
      <w:r w:rsidR="00F46FE8" w:rsidRPr="00672173">
        <w:rPr>
          <w:rFonts w:ascii="ＭＳ 明朝" w:eastAsia="ＭＳ 明朝" w:hAnsi="ＭＳ 明朝" w:cs="ＭＳ 明朝" w:hint="eastAsia"/>
        </w:rPr>
        <w:t>前条</w:t>
      </w:r>
      <w:r w:rsidR="00244ADC" w:rsidRPr="00672173">
        <w:rPr>
          <w:rFonts w:ascii="ＭＳ 明朝" w:eastAsia="ＭＳ 明朝" w:hAnsi="ＭＳ 明朝" w:cs="ＭＳ 明朝" w:hint="eastAsia"/>
        </w:rPr>
        <w:t>に</w:t>
      </w:r>
      <w:r w:rsidR="00F46FE8" w:rsidRPr="00672173">
        <w:rPr>
          <w:rFonts w:ascii="ＭＳ 明朝" w:eastAsia="ＭＳ 明朝" w:hAnsi="ＭＳ 明朝" w:cs="ＭＳ 明朝" w:hint="eastAsia"/>
        </w:rPr>
        <w:t>規定する</w:t>
      </w:r>
      <w:r w:rsidRPr="00672173">
        <w:rPr>
          <w:rFonts w:ascii="ＭＳ 明朝" w:eastAsia="ＭＳ 明朝" w:hAnsi="ＭＳ 明朝" w:cs="ＭＳ 明朝" w:hint="eastAsia"/>
        </w:rPr>
        <w:t>補助対象合併処理浄化槽を設置しようとする者に対して、補助金を交付する。</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２　前項の規定にかかわらず、次の各号のいずれかに該当する者に対しては、補助金を交付しない。</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（１）　法第５条第１項に基づく設置の届出の審査又は建築基準法（昭和２５年法律第２０１号）第６条第１項に基づく確認を受けずに、補助対象合併処理浄化槽を設置する者</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（２）　住宅等を借りている者で、賃貸人の承諾の得られない者</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（３）　販売又は賃貸の目的で合併処理浄化槽付き住宅を建築又は改築する者</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（４）　町税等を滞納している者</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（補助対象経費）</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６</w:t>
      </w:r>
      <w:r w:rsidRPr="00672173">
        <w:rPr>
          <w:rFonts w:ascii="ＭＳ 明朝" w:eastAsia="ＭＳ 明朝" w:hAnsi="ＭＳ 明朝" w:cs="ＭＳ 明朝" w:hint="eastAsia"/>
        </w:rPr>
        <w:t>条　補助対象経費は、補助対象合併処理浄化槽本体設置工事に要する経費とする。</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（補助金額）</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lastRenderedPageBreak/>
        <w:t>第</w:t>
      </w:r>
      <w:r w:rsidR="0027266A" w:rsidRPr="00672173">
        <w:rPr>
          <w:rFonts w:ascii="ＭＳ 明朝" w:eastAsia="ＭＳ 明朝" w:hAnsi="ＭＳ 明朝" w:cs="ＭＳ 明朝" w:hint="eastAsia"/>
        </w:rPr>
        <w:t>７</w:t>
      </w:r>
      <w:r w:rsidRPr="00672173">
        <w:rPr>
          <w:rFonts w:ascii="ＭＳ 明朝" w:eastAsia="ＭＳ 明朝" w:hAnsi="ＭＳ 明朝" w:cs="ＭＳ 明朝" w:hint="eastAsia"/>
        </w:rPr>
        <w:t>条　補助金の額は、補助対象経費から別表第１の額を控除した額とし、その限度額は別表第２のとおりとする。ただし、町長が地形の状況等によりやむを得ないと認める場合はその限りではない。</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（補助金交付申請）</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８</w:t>
      </w:r>
      <w:r w:rsidRPr="00672173">
        <w:rPr>
          <w:rFonts w:ascii="ＭＳ 明朝" w:eastAsia="ＭＳ 明朝" w:hAnsi="ＭＳ 明朝" w:cs="ＭＳ 明朝" w:hint="eastAsia"/>
        </w:rPr>
        <w:t>条　補助金の交付を受けようとする者（以下「申請者」という。）は、あらかじめ補助金交付申請書（様式第１号）に次の各号に掲げる書類を添付して町長に提出しなければならない。</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（１）　審査期間を経過した浄化槽設置届の写し又は建築確認通知書の写し</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（２）　設置場所の案内図</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（３）　住宅等を借りている者は、賃貸人の承諾書</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（４）　申請者の居住する地域に公共下水道の集合処理排水管が布設された場合、速やかに加入する旨の誓約書</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（５）　全国合併処理浄化槽普及促進市町村協議会の合併処理浄化槽登録制度に基づく「登録証の写し」及び「登録浄化槽管理表（</w:t>
      </w:r>
      <w:r w:rsidRPr="00672173">
        <w:rPr>
          <w:rFonts w:ascii="ＭＳ 明朝" w:eastAsia="ＭＳ 明朝" w:hAnsi="ＭＳ 明朝" w:cs="ＭＳ 明朝"/>
        </w:rPr>
        <w:t>C</w:t>
      </w:r>
      <w:r w:rsidRPr="00672173">
        <w:rPr>
          <w:rFonts w:ascii="ＭＳ 明朝" w:eastAsia="ＭＳ 明朝" w:hAnsi="ＭＳ 明朝" w:cs="ＭＳ 明朝" w:hint="eastAsia"/>
        </w:rPr>
        <w:t>票）」等</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（６）　社団法人全国浄化槽</w:t>
      </w:r>
      <w:r w:rsidR="00E03FD5" w:rsidRPr="00672173">
        <w:rPr>
          <w:rFonts w:ascii="ＭＳ 明朝" w:eastAsia="ＭＳ 明朝" w:hAnsi="ＭＳ 明朝" w:cs="ＭＳ 明朝" w:hint="eastAsia"/>
        </w:rPr>
        <w:t>団体連合会の小型合併処理浄化槽機能保証制度に基づく「保証登録証</w:t>
      </w:r>
      <w:r w:rsidR="00FC3FB6" w:rsidRPr="00672173">
        <w:rPr>
          <w:rFonts w:ascii="ＭＳ 明朝" w:eastAsia="ＭＳ 明朝" w:hAnsi="ＭＳ 明朝" w:cs="ＭＳ 明朝" w:hint="eastAsia"/>
        </w:rPr>
        <w:t>（市町村用）</w:t>
      </w:r>
      <w:r w:rsidR="00E03FD5" w:rsidRPr="00672173">
        <w:rPr>
          <w:rFonts w:ascii="ＭＳ 明朝" w:eastAsia="ＭＳ 明朝" w:hAnsi="ＭＳ 明朝" w:cs="ＭＳ 明朝" w:hint="eastAsia"/>
        </w:rPr>
        <w:t>」</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（７）　財団法人浄化槽設備士センターの小規模合併処理浄化槽施工技術特別講習会の</w:t>
      </w:r>
      <w:r w:rsidR="001E608D" w:rsidRPr="00672173">
        <w:rPr>
          <w:rFonts w:ascii="ＭＳ 明朝" w:eastAsia="ＭＳ 明朝" w:hAnsi="ＭＳ 明朝" w:cs="ＭＳ 明朝" w:hint="eastAsia"/>
        </w:rPr>
        <w:t>修了証</w:t>
      </w:r>
      <w:r w:rsidRPr="00672173">
        <w:rPr>
          <w:rFonts w:ascii="ＭＳ 明朝" w:eastAsia="ＭＳ 明朝" w:hAnsi="ＭＳ 明朝" w:cs="ＭＳ 明朝" w:hint="eastAsia"/>
        </w:rPr>
        <w:t>書の写し又は昭和６３年度以降に浄化槽設備士免状の交付を受けた者はその写し等を添付した「工事請負契約書の写し」</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（８）　排水設備工事図面等</w:t>
      </w:r>
    </w:p>
    <w:p w:rsidR="001E608D" w:rsidRPr="00672173" w:rsidRDefault="00FC646D"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（９）</w:t>
      </w:r>
      <w:r w:rsidR="003A57CD" w:rsidRPr="00672173">
        <w:rPr>
          <w:rFonts w:ascii="ＭＳ 明朝" w:eastAsia="ＭＳ 明朝" w:hAnsi="ＭＳ 明朝" w:cs="ＭＳ 明朝" w:hint="eastAsia"/>
        </w:rPr>
        <w:t xml:space="preserve">　</w:t>
      </w:r>
      <w:r w:rsidR="00054F3B" w:rsidRPr="00672173">
        <w:rPr>
          <w:rFonts w:ascii="ＭＳ 明朝" w:eastAsia="ＭＳ 明朝" w:hAnsi="ＭＳ 明朝" w:cs="ＭＳ 明朝" w:hint="eastAsia"/>
        </w:rPr>
        <w:t>補助対象であることを証する書類</w:t>
      </w:r>
    </w:p>
    <w:p w:rsidR="00FC646D" w:rsidRPr="00672173" w:rsidRDefault="001E608D"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w:t>
      </w:r>
      <w:r w:rsidR="00A26539" w:rsidRPr="00672173">
        <w:rPr>
          <w:rFonts w:ascii="ＭＳ 明朝" w:eastAsia="ＭＳ 明朝" w:hAnsi="ＭＳ 明朝" w:cs="ＭＳ 明朝" w:hint="eastAsia"/>
        </w:rPr>
        <w:t>１０</w:t>
      </w:r>
      <w:r w:rsidRPr="00672173">
        <w:rPr>
          <w:rFonts w:ascii="ＭＳ 明朝" w:eastAsia="ＭＳ 明朝" w:hAnsi="ＭＳ 明朝" w:cs="ＭＳ 明朝" w:hint="eastAsia"/>
        </w:rPr>
        <w:t xml:space="preserve">）　</w:t>
      </w:r>
      <w:r w:rsidR="00FC646D" w:rsidRPr="00672173">
        <w:rPr>
          <w:rFonts w:ascii="ＭＳ 明朝" w:eastAsia="ＭＳ 明朝" w:hAnsi="ＭＳ 明朝" w:cs="ＭＳ 明朝" w:hint="eastAsia"/>
        </w:rPr>
        <w:t>その他、町長が必要と認める書類</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（交付の決定及び通知書類）</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９</w:t>
      </w:r>
      <w:r w:rsidRPr="00672173">
        <w:rPr>
          <w:rFonts w:ascii="ＭＳ 明朝" w:eastAsia="ＭＳ 明朝" w:hAnsi="ＭＳ 明朝" w:cs="ＭＳ 明朝" w:hint="eastAsia"/>
        </w:rPr>
        <w:t>条　町長は、前条の補助金交付申請書の提出があったときは、速やかにその内容を審査して補助金の交付の可否を決定することとする。</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２　町長は、前項の規定により、補助金を交付すると決定した者に対しては、補助金交付決定通知書（様式第２号）により、交付しないと決定した者に対しては、補助金不交付通知書（様式第３号）によりそれぞれ通知する。</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（変更承認申請書等）</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１０</w:t>
      </w:r>
      <w:r w:rsidRPr="00672173">
        <w:rPr>
          <w:rFonts w:ascii="ＭＳ 明朝" w:eastAsia="ＭＳ 明朝" w:hAnsi="ＭＳ 明朝" w:cs="ＭＳ 明朝" w:hint="eastAsia"/>
        </w:rPr>
        <w:t>条　前条第２項の規定により補助金交付決定を受けた者（以下「補助対象者」という。）は、補助金申請内容を変更する場合又は補助事業を中止し、若しくは廃止しようとするときは、変更承認申請書（様式第４号）を町長に提出し、その承認</w:t>
      </w:r>
      <w:r w:rsidRPr="00672173">
        <w:rPr>
          <w:rFonts w:ascii="ＭＳ 明朝" w:eastAsia="ＭＳ 明朝" w:hAnsi="ＭＳ 明朝" w:cs="ＭＳ 明朝" w:hint="eastAsia"/>
        </w:rPr>
        <w:lastRenderedPageBreak/>
        <w:t>を受けなければならない。</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２　補助対象者は、補助事業が予定の期間内に完了しない場合又は補助事業の遂行が困難となった場合は速やかに町長に報告してその指示を受けなければならない。</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（実績報告）</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１１</w:t>
      </w:r>
      <w:r w:rsidRPr="00672173">
        <w:rPr>
          <w:rFonts w:ascii="ＭＳ 明朝" w:eastAsia="ＭＳ 明朝" w:hAnsi="ＭＳ 明朝" w:cs="ＭＳ 明朝" w:hint="eastAsia"/>
        </w:rPr>
        <w:t>条　補助対象者は、補助金に係る事業完了後１箇月以内又は３月３１日のいずれか早い日までに実績報告書（様式第５号）に次の各号に掲げる書類を添付して町長に提出しなければならない。</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（１）　浄化槽保守点検業者との業務委託契約書の写し（補助対象者が自ら当該浄化槽の保守点検又は清掃を行う場合にあっては、自ら行うことができることを証明する書類）</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（２）　現場施工写真</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（３）　排水設備工事図面</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（４）　浄化槽設置工事チェックリスト</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（５）　補助対象事業分にかかる領収書の写し</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（６）　法第７条に規定する検査依頼書の写し</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（７）　その他町長が必要と認める書類</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（交付額の確定）</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１２</w:t>
      </w:r>
      <w:r w:rsidRPr="00672173">
        <w:rPr>
          <w:rFonts w:ascii="ＭＳ 明朝" w:eastAsia="ＭＳ 明朝" w:hAnsi="ＭＳ 明朝" w:cs="ＭＳ 明朝" w:hint="eastAsia"/>
        </w:rPr>
        <w:t>条　町長は、前条の規定により提出された実績報告書を審査し、補助事業の成果が補助金の交付の決定の内容及びこれに付した条件に適合すると認めるときは、補助金の交付額を確定し補助金交付額確定通知書（様式第６号）により速やかに補助対象者に通知する。</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（補助金の請求）</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１３</w:t>
      </w:r>
      <w:r w:rsidRPr="00672173">
        <w:rPr>
          <w:rFonts w:ascii="ＭＳ 明朝" w:eastAsia="ＭＳ 明朝" w:hAnsi="ＭＳ 明朝" w:cs="ＭＳ 明朝" w:hint="eastAsia"/>
        </w:rPr>
        <w:t>条　補助対象者は、前条の規定による補助金の交付額の確定後、補助金交付請求書（様式第７号）を町長に提出しなければならない。</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（補助金交付の取消し）</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１４</w:t>
      </w:r>
      <w:r w:rsidRPr="00672173">
        <w:rPr>
          <w:rFonts w:ascii="ＭＳ 明朝" w:eastAsia="ＭＳ 明朝" w:hAnsi="ＭＳ 明朝" w:cs="ＭＳ 明朝" w:hint="eastAsia"/>
        </w:rPr>
        <w:t>条　町長は、補助対象者が次の各号のいずれかに該当した場合には、補助金の全部又は一部を取り消すことができる。</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（１）　不正の手段により補助金を受けたとき。</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（２）　補助金を他の用途に使用したとき。</w:t>
      </w:r>
    </w:p>
    <w:p w:rsidR="00927AF1" w:rsidRPr="00672173" w:rsidRDefault="00927AF1" w:rsidP="00672173">
      <w:pPr>
        <w:tabs>
          <w:tab w:val="left" w:pos="660"/>
        </w:tabs>
        <w:spacing w:line="440" w:lineRule="atLeast"/>
        <w:ind w:left="440" w:hanging="220"/>
        <w:rPr>
          <w:rFonts w:ascii="ＭＳ 明朝" w:eastAsia="ＭＳ 明朝" w:hAnsi="ＭＳ 明朝" w:cs="ＭＳ 明朝"/>
        </w:rPr>
      </w:pPr>
      <w:r w:rsidRPr="00672173">
        <w:rPr>
          <w:rFonts w:ascii="ＭＳ 明朝" w:eastAsia="ＭＳ 明朝" w:hAnsi="ＭＳ 明朝" w:cs="ＭＳ 明朝" w:hint="eastAsia"/>
        </w:rPr>
        <w:t>（３）　補助金交付の条件に違反したとき。</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（補助金の返還）</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１５</w:t>
      </w:r>
      <w:r w:rsidRPr="00672173">
        <w:rPr>
          <w:rFonts w:ascii="ＭＳ 明朝" w:eastAsia="ＭＳ 明朝" w:hAnsi="ＭＳ 明朝" w:cs="ＭＳ 明朝" w:hint="eastAsia"/>
        </w:rPr>
        <w:t>条　町長は、補助金の交付を取り消した場合、当該取消しに係る部分に関し既</w:t>
      </w:r>
      <w:r w:rsidRPr="00672173">
        <w:rPr>
          <w:rFonts w:ascii="ＭＳ 明朝" w:eastAsia="ＭＳ 明朝" w:hAnsi="ＭＳ 明朝" w:cs="ＭＳ 明朝" w:hint="eastAsia"/>
        </w:rPr>
        <w:lastRenderedPageBreak/>
        <w:t>に補助金が交付されているときは、補助金の返還を命ずることができる。</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（その他）</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１６</w:t>
      </w:r>
      <w:r w:rsidRPr="00672173">
        <w:rPr>
          <w:rFonts w:ascii="ＭＳ 明朝" w:eastAsia="ＭＳ 明朝" w:hAnsi="ＭＳ 明朝" w:cs="ＭＳ 明朝" w:hint="eastAsia"/>
        </w:rPr>
        <w:t>条　町長は、補助事業を適正に執行するため、補助対象合併処理浄化槽の設置工事の状況を施工の現場において確認する。</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１７</w:t>
      </w:r>
      <w:r w:rsidRPr="00672173">
        <w:rPr>
          <w:rFonts w:ascii="ＭＳ 明朝" w:eastAsia="ＭＳ 明朝" w:hAnsi="ＭＳ 明朝" w:cs="ＭＳ 明朝" w:hint="eastAsia"/>
        </w:rPr>
        <w:t>条　町長は、合併処理浄化槽の設置後においても維持管理の状況調査、検査立入り、及び適正な維持管理について指導することができる。</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第</w:t>
      </w:r>
      <w:r w:rsidR="0027266A" w:rsidRPr="00672173">
        <w:rPr>
          <w:rFonts w:ascii="ＭＳ 明朝" w:eastAsia="ＭＳ 明朝" w:hAnsi="ＭＳ 明朝" w:cs="ＭＳ 明朝" w:hint="eastAsia"/>
        </w:rPr>
        <w:t>１８</w:t>
      </w:r>
      <w:r w:rsidRPr="00672173">
        <w:rPr>
          <w:rFonts w:ascii="ＭＳ 明朝" w:eastAsia="ＭＳ 明朝" w:hAnsi="ＭＳ 明朝" w:cs="ＭＳ 明朝" w:hint="eastAsia"/>
        </w:rPr>
        <w:t>条　この告示に定めるもののほか、この補助金の交付に関し必要な事項は、越前町補助金等交付規則（平成１７年越前町規則第３１号）の定めるところによる。</w:t>
      </w:r>
    </w:p>
    <w:p w:rsidR="00927AF1" w:rsidRPr="00672173" w:rsidRDefault="00927AF1" w:rsidP="00672173">
      <w:pPr>
        <w:tabs>
          <w:tab w:val="left" w:pos="660"/>
        </w:tabs>
        <w:spacing w:line="440" w:lineRule="atLeast"/>
        <w:ind w:left="660"/>
        <w:rPr>
          <w:rFonts w:ascii="ＭＳ 明朝" w:eastAsia="ＭＳ 明朝" w:hAnsi="ＭＳ 明朝" w:cs="ＭＳ 明朝"/>
        </w:rPr>
      </w:pPr>
      <w:r w:rsidRPr="00672173">
        <w:rPr>
          <w:rFonts w:ascii="ＭＳ 明朝" w:eastAsia="ＭＳ 明朝" w:hAnsi="ＭＳ 明朝" w:cs="ＭＳ 明朝" w:hint="eastAsia"/>
        </w:rPr>
        <w:t>附　則</w:t>
      </w:r>
    </w:p>
    <w:p w:rsidR="00927AF1" w:rsidRPr="00672173" w:rsidRDefault="00927AF1" w:rsidP="00672173">
      <w:pPr>
        <w:tabs>
          <w:tab w:val="left" w:pos="660"/>
        </w:tabs>
        <w:spacing w:line="440" w:lineRule="atLeast"/>
        <w:ind w:firstLine="220"/>
        <w:rPr>
          <w:rFonts w:ascii="ＭＳ 明朝" w:eastAsia="ＭＳ 明朝" w:hAnsi="ＭＳ 明朝" w:cs="ＭＳ 明朝"/>
        </w:rPr>
      </w:pPr>
      <w:r w:rsidRPr="00672173">
        <w:rPr>
          <w:rFonts w:ascii="ＭＳ 明朝" w:eastAsia="ＭＳ 明朝" w:hAnsi="ＭＳ 明朝" w:cs="ＭＳ 明朝" w:hint="eastAsia"/>
        </w:rPr>
        <w:t>この告示は、平成１７年２月１日から施行する。</w:t>
      </w:r>
    </w:p>
    <w:p w:rsidR="00927AF1" w:rsidRPr="00672173" w:rsidRDefault="00927AF1" w:rsidP="00672173">
      <w:pPr>
        <w:tabs>
          <w:tab w:val="left" w:pos="660"/>
        </w:tabs>
        <w:spacing w:line="440" w:lineRule="atLeast"/>
        <w:ind w:left="660"/>
        <w:rPr>
          <w:rFonts w:ascii="ＭＳ 明朝" w:eastAsia="ＭＳ 明朝" w:hAnsi="ＭＳ 明朝" w:cs="ＭＳ 明朝"/>
        </w:rPr>
      </w:pPr>
      <w:r w:rsidRPr="00672173">
        <w:rPr>
          <w:rFonts w:ascii="ＭＳ 明朝" w:eastAsia="ＭＳ 明朝" w:hAnsi="ＭＳ 明朝" w:cs="ＭＳ 明朝" w:hint="eastAsia"/>
        </w:rPr>
        <w:t>附　則（平成２０年９月３０日告示第２４号）</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（施行期日）</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１　この告示は、平成２０年１０月１日から施行する。</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（経過措置）</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２　旧朝日町区域内の頭谷区における補助金額は、第６条の規定にかかわらず第５条に規定する経費から２８万円を控除した額とする。ただし、この場合平成２１年度までに設置されるものを対象とする。</w:t>
      </w:r>
    </w:p>
    <w:p w:rsidR="00927AF1" w:rsidRPr="00672173" w:rsidRDefault="00927AF1" w:rsidP="00672173">
      <w:pPr>
        <w:tabs>
          <w:tab w:val="left" w:pos="660"/>
        </w:tabs>
        <w:spacing w:line="440" w:lineRule="atLeast"/>
        <w:ind w:left="660"/>
        <w:rPr>
          <w:rFonts w:ascii="ＭＳ 明朝" w:eastAsia="ＭＳ 明朝" w:hAnsi="ＭＳ 明朝" w:cs="ＭＳ 明朝"/>
        </w:rPr>
      </w:pPr>
      <w:r w:rsidRPr="00672173">
        <w:rPr>
          <w:rFonts w:ascii="ＭＳ 明朝" w:eastAsia="ＭＳ 明朝" w:hAnsi="ＭＳ 明朝" w:cs="ＭＳ 明朝" w:hint="eastAsia"/>
        </w:rPr>
        <w:t>附　則（平成２２年４月１日告示第２３号）</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（施行期日）</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１　この告示は、公布の日から施行する。</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（経過措置）</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２　旧朝日町区域内の天谷区・真木区・杖立区・小川区における補助対象経費は、第５条の規定にかかわらず、浄化槽本体設置工事及び浄化槽本体から最も近い町が指定する排水口までの排水管敷設工事に要する経費とする。ただし、この場合は平成２４年度までに設置されるものを対象とする。</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３　前項の地域における補助金額は、第６条の規定にかかわらず、前項に要する経費から２８万円を控除した額とする。ただし、この場合は平成２４年度までに設置されるものを対象とする。</w:t>
      </w:r>
    </w:p>
    <w:p w:rsidR="00927AF1" w:rsidRPr="00672173" w:rsidRDefault="00927AF1" w:rsidP="00672173">
      <w:pPr>
        <w:tabs>
          <w:tab w:val="left" w:pos="660"/>
        </w:tabs>
        <w:spacing w:line="440" w:lineRule="atLeast"/>
        <w:ind w:left="660"/>
        <w:rPr>
          <w:rFonts w:ascii="ＭＳ 明朝" w:eastAsia="ＭＳ 明朝" w:hAnsi="ＭＳ 明朝" w:cs="ＭＳ 明朝"/>
        </w:rPr>
      </w:pPr>
      <w:r w:rsidRPr="00672173">
        <w:rPr>
          <w:rFonts w:ascii="ＭＳ 明朝" w:eastAsia="ＭＳ 明朝" w:hAnsi="ＭＳ 明朝" w:cs="ＭＳ 明朝" w:hint="eastAsia"/>
        </w:rPr>
        <w:t>附　則（平成２４年１２月１４日告示第２５号）</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（施行期日）</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１　この告示は、平成２５年４月１日から施行する。</w:t>
      </w:r>
    </w:p>
    <w:p w:rsidR="00927AF1" w:rsidRPr="00672173" w:rsidRDefault="00927AF1" w:rsidP="00672173">
      <w:pPr>
        <w:tabs>
          <w:tab w:val="left" w:pos="660"/>
        </w:tabs>
        <w:spacing w:line="440" w:lineRule="atLeast"/>
        <w:ind w:left="220"/>
        <w:rPr>
          <w:rFonts w:ascii="ＭＳ 明朝" w:eastAsia="ＭＳ 明朝" w:hAnsi="ＭＳ 明朝" w:cs="ＭＳ 明朝"/>
        </w:rPr>
      </w:pPr>
      <w:r w:rsidRPr="00672173">
        <w:rPr>
          <w:rFonts w:ascii="ＭＳ 明朝" w:eastAsia="ＭＳ 明朝" w:hAnsi="ＭＳ 明朝" w:cs="ＭＳ 明朝" w:hint="eastAsia"/>
        </w:rPr>
        <w:t>（経過措置）</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lastRenderedPageBreak/>
        <w:t>２　旧朝日町区域内の天谷区・真木区・杖立区・小川区における補助対象経費は、第</w:t>
      </w:r>
      <w:bookmarkStart w:id="0" w:name="_GoBack"/>
      <w:r w:rsidRPr="00672173">
        <w:rPr>
          <w:rFonts w:ascii="ＭＳ 明朝" w:eastAsia="ＭＳ 明朝" w:hAnsi="ＭＳ 明朝" w:cs="ＭＳ 明朝" w:hint="eastAsia"/>
        </w:rPr>
        <w:t>５条の規定にかかわらず、浄化槽本体設置工事及び浄化槽本体から最も近い町が指</w:t>
      </w:r>
      <w:bookmarkEnd w:id="0"/>
      <w:r w:rsidRPr="00672173">
        <w:rPr>
          <w:rFonts w:ascii="ＭＳ 明朝" w:eastAsia="ＭＳ 明朝" w:hAnsi="ＭＳ 明朝" w:cs="ＭＳ 明朝" w:hint="eastAsia"/>
        </w:rPr>
        <w:t>定する排水口までの排水管敷設工事に要する経費とする。ただし、この場合は平成２５年度までに設置されるものを対象とする。</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３　前項の地域における補助金額は、第６条の規定にかかわらず、前項に要する経費から２８万円を控除した額とする。ただし、この場合は平成２５年度までに設置されるものを対象とする。</w:t>
      </w:r>
    </w:p>
    <w:p w:rsidR="00927AF1" w:rsidRPr="00672173" w:rsidRDefault="00927AF1" w:rsidP="00672173">
      <w:pPr>
        <w:tabs>
          <w:tab w:val="left" w:pos="660"/>
        </w:tabs>
        <w:spacing w:line="440" w:lineRule="atLeast"/>
        <w:ind w:left="660"/>
        <w:rPr>
          <w:rFonts w:ascii="ＭＳ 明朝" w:eastAsia="ＭＳ 明朝" w:hAnsi="ＭＳ 明朝" w:cs="ＭＳ 明朝"/>
        </w:rPr>
      </w:pPr>
      <w:r w:rsidRPr="00672173">
        <w:rPr>
          <w:rFonts w:ascii="ＭＳ 明朝" w:eastAsia="ＭＳ 明朝" w:hAnsi="ＭＳ 明朝" w:cs="ＭＳ 明朝" w:hint="eastAsia"/>
        </w:rPr>
        <w:t>附　則（平成２７年３月２３日告示第２０号）</w:t>
      </w:r>
    </w:p>
    <w:p w:rsidR="00927AF1" w:rsidRPr="00672173" w:rsidRDefault="00927AF1" w:rsidP="00672173">
      <w:pPr>
        <w:tabs>
          <w:tab w:val="left" w:pos="660"/>
        </w:tabs>
        <w:spacing w:line="440" w:lineRule="atLeast"/>
        <w:ind w:firstLine="220"/>
        <w:rPr>
          <w:rFonts w:ascii="ＭＳ 明朝" w:eastAsia="ＭＳ 明朝" w:hAnsi="ＭＳ 明朝" w:cs="ＭＳ 明朝"/>
        </w:rPr>
      </w:pPr>
      <w:r w:rsidRPr="00672173">
        <w:rPr>
          <w:rFonts w:ascii="ＭＳ 明朝" w:eastAsia="ＭＳ 明朝" w:hAnsi="ＭＳ 明朝" w:cs="ＭＳ 明朝" w:hint="eastAsia"/>
        </w:rPr>
        <w:t>この告示は、平成２７年４月１日から施行する。</w:t>
      </w:r>
    </w:p>
    <w:p w:rsidR="00927AF1" w:rsidRPr="00672173" w:rsidRDefault="00927AF1" w:rsidP="00672173">
      <w:pPr>
        <w:tabs>
          <w:tab w:val="left" w:pos="660"/>
        </w:tabs>
        <w:spacing w:line="440" w:lineRule="atLeast"/>
        <w:ind w:left="660"/>
        <w:rPr>
          <w:rFonts w:ascii="ＭＳ 明朝" w:eastAsia="ＭＳ 明朝" w:hAnsi="ＭＳ 明朝" w:cs="ＭＳ 明朝"/>
        </w:rPr>
      </w:pPr>
      <w:r w:rsidRPr="00672173">
        <w:rPr>
          <w:rFonts w:ascii="ＭＳ 明朝" w:eastAsia="ＭＳ 明朝" w:hAnsi="ＭＳ 明朝" w:cs="ＭＳ 明朝" w:hint="eastAsia"/>
        </w:rPr>
        <w:t>附　則（平成３０年３月２６日告示第４号）</w:t>
      </w:r>
    </w:p>
    <w:p w:rsidR="00380684" w:rsidRPr="00672173" w:rsidRDefault="00927AF1" w:rsidP="00672173">
      <w:pPr>
        <w:tabs>
          <w:tab w:val="left" w:pos="660"/>
        </w:tabs>
        <w:spacing w:line="440" w:lineRule="atLeast"/>
        <w:ind w:firstLine="220"/>
        <w:rPr>
          <w:rFonts w:ascii="ＭＳ 明朝" w:eastAsia="ＭＳ 明朝" w:hAnsi="ＭＳ 明朝" w:cs="ＭＳ 明朝"/>
        </w:rPr>
      </w:pPr>
      <w:r w:rsidRPr="00672173">
        <w:rPr>
          <w:rFonts w:ascii="ＭＳ 明朝" w:eastAsia="ＭＳ 明朝" w:hAnsi="ＭＳ 明朝" w:cs="ＭＳ 明朝" w:hint="eastAsia"/>
        </w:rPr>
        <w:t>この告示は、平成３０年４月１日から施行する。</w:t>
      </w:r>
    </w:p>
    <w:p w:rsidR="00380684" w:rsidRPr="00672173" w:rsidRDefault="00A57CBD" w:rsidP="00672173">
      <w:pPr>
        <w:tabs>
          <w:tab w:val="left" w:pos="660"/>
        </w:tabs>
        <w:spacing w:line="440" w:lineRule="atLeast"/>
        <w:ind w:firstLineChars="300" w:firstLine="660"/>
        <w:rPr>
          <w:rFonts w:ascii="ＭＳ 明朝" w:eastAsia="ＭＳ 明朝" w:hAnsi="ＭＳ 明朝" w:cs="ＭＳ 明朝"/>
        </w:rPr>
      </w:pPr>
      <w:r w:rsidRPr="00672173">
        <w:rPr>
          <w:rFonts w:ascii="ＭＳ 明朝" w:eastAsia="ＭＳ 明朝" w:hAnsi="ＭＳ 明朝" w:cs="ＭＳ 明朝" w:hint="eastAsia"/>
        </w:rPr>
        <w:t>附　則（平成３１年４</w:t>
      </w:r>
      <w:r w:rsidR="00380684" w:rsidRPr="00672173">
        <w:rPr>
          <w:rFonts w:ascii="ＭＳ 明朝" w:eastAsia="ＭＳ 明朝" w:hAnsi="ＭＳ 明朝" w:cs="ＭＳ 明朝" w:hint="eastAsia"/>
        </w:rPr>
        <w:t>月</w:t>
      </w:r>
      <w:r w:rsidRPr="00672173">
        <w:rPr>
          <w:rFonts w:ascii="ＭＳ 明朝" w:eastAsia="ＭＳ 明朝" w:hAnsi="ＭＳ 明朝" w:cs="ＭＳ 明朝" w:hint="eastAsia"/>
        </w:rPr>
        <w:t>２６</w:t>
      </w:r>
      <w:r w:rsidR="00380684" w:rsidRPr="00672173">
        <w:rPr>
          <w:rFonts w:ascii="ＭＳ 明朝" w:eastAsia="ＭＳ 明朝" w:hAnsi="ＭＳ 明朝" w:cs="ＭＳ 明朝" w:hint="eastAsia"/>
        </w:rPr>
        <w:t>日告示第</w:t>
      </w:r>
      <w:r w:rsidRPr="00672173">
        <w:rPr>
          <w:rFonts w:ascii="ＭＳ 明朝" w:eastAsia="ＭＳ 明朝" w:hAnsi="ＭＳ 明朝" w:cs="ＭＳ 明朝" w:hint="eastAsia"/>
        </w:rPr>
        <w:t>１６</w:t>
      </w:r>
      <w:r w:rsidR="00380684" w:rsidRPr="00672173">
        <w:rPr>
          <w:rFonts w:ascii="ＭＳ 明朝" w:eastAsia="ＭＳ 明朝" w:hAnsi="ＭＳ 明朝" w:cs="ＭＳ 明朝" w:hint="eastAsia"/>
        </w:rPr>
        <w:t>号）</w:t>
      </w:r>
    </w:p>
    <w:p w:rsidR="00380684" w:rsidRPr="00672173" w:rsidRDefault="00A57CBD" w:rsidP="00672173">
      <w:pPr>
        <w:tabs>
          <w:tab w:val="left" w:pos="660"/>
        </w:tabs>
        <w:spacing w:line="440" w:lineRule="atLeast"/>
        <w:ind w:firstLine="220"/>
        <w:rPr>
          <w:rFonts w:ascii="ＭＳ 明朝" w:eastAsia="ＭＳ 明朝" w:hAnsi="ＭＳ 明朝" w:cs="ＭＳ 明朝"/>
        </w:rPr>
      </w:pPr>
      <w:r w:rsidRPr="00672173">
        <w:rPr>
          <w:rFonts w:ascii="ＭＳ 明朝" w:eastAsia="ＭＳ 明朝" w:hAnsi="ＭＳ 明朝" w:cs="ＭＳ 明朝" w:hint="eastAsia"/>
        </w:rPr>
        <w:t>この告示は、令和元年５</w:t>
      </w:r>
      <w:r w:rsidR="00380684" w:rsidRPr="00672173">
        <w:rPr>
          <w:rFonts w:ascii="ＭＳ 明朝" w:eastAsia="ＭＳ 明朝" w:hAnsi="ＭＳ 明朝" w:cs="ＭＳ 明朝" w:hint="eastAsia"/>
        </w:rPr>
        <w:t>月</w:t>
      </w:r>
      <w:r w:rsidRPr="00672173">
        <w:rPr>
          <w:rFonts w:ascii="ＭＳ 明朝" w:eastAsia="ＭＳ 明朝" w:hAnsi="ＭＳ 明朝" w:cs="ＭＳ 明朝" w:hint="eastAsia"/>
        </w:rPr>
        <w:t>１</w:t>
      </w:r>
      <w:r w:rsidR="00380684" w:rsidRPr="00672173">
        <w:rPr>
          <w:rFonts w:ascii="ＭＳ 明朝" w:eastAsia="ＭＳ 明朝" w:hAnsi="ＭＳ 明朝" w:cs="ＭＳ 明朝" w:hint="eastAsia"/>
        </w:rPr>
        <w:t>日から施行する。</w:t>
      </w:r>
    </w:p>
    <w:p w:rsidR="008B6A6E" w:rsidRPr="00672173" w:rsidRDefault="008B6A6E" w:rsidP="00672173">
      <w:pPr>
        <w:tabs>
          <w:tab w:val="left" w:pos="660"/>
        </w:tabs>
        <w:spacing w:line="440" w:lineRule="atLeast"/>
        <w:ind w:firstLineChars="300" w:firstLine="660"/>
        <w:rPr>
          <w:rFonts w:ascii="ＭＳ 明朝" w:eastAsia="ＭＳ 明朝" w:hAnsi="ＭＳ 明朝" w:cs="ＭＳ 明朝"/>
        </w:rPr>
      </w:pPr>
      <w:r w:rsidRPr="00672173">
        <w:rPr>
          <w:rFonts w:ascii="ＭＳ 明朝" w:eastAsia="ＭＳ 明朝" w:hAnsi="ＭＳ 明朝" w:cs="ＭＳ 明朝" w:hint="eastAsia"/>
        </w:rPr>
        <w:t>附　則（令和２年４月２０日告示第</w:t>
      </w:r>
      <w:r w:rsidR="00672173" w:rsidRPr="00672173">
        <w:rPr>
          <w:rFonts w:ascii="ＭＳ 明朝" w:eastAsia="ＭＳ 明朝" w:hAnsi="ＭＳ 明朝" w:cs="ＭＳ 明朝" w:hint="eastAsia"/>
        </w:rPr>
        <w:t>２３</w:t>
      </w:r>
      <w:r w:rsidRPr="00672173">
        <w:rPr>
          <w:rFonts w:ascii="ＭＳ 明朝" w:eastAsia="ＭＳ 明朝" w:hAnsi="ＭＳ 明朝" w:cs="ＭＳ 明朝" w:hint="eastAsia"/>
        </w:rPr>
        <w:t>号）</w:t>
      </w:r>
    </w:p>
    <w:p w:rsidR="008B6A6E" w:rsidRPr="00672173" w:rsidRDefault="008B6A6E" w:rsidP="00672173">
      <w:pPr>
        <w:tabs>
          <w:tab w:val="left" w:pos="660"/>
        </w:tabs>
        <w:spacing w:line="440" w:lineRule="atLeast"/>
        <w:ind w:firstLineChars="100" w:firstLine="220"/>
        <w:rPr>
          <w:rFonts w:ascii="ＭＳ 明朝" w:eastAsia="ＭＳ 明朝" w:hAnsi="ＭＳ 明朝" w:cs="ＭＳ 明朝"/>
        </w:rPr>
      </w:pPr>
      <w:r w:rsidRPr="00672173">
        <w:rPr>
          <w:rFonts w:ascii="ＭＳ 明朝" w:eastAsia="ＭＳ 明朝" w:hAnsi="ＭＳ 明朝" w:cs="ＭＳ 明朝" w:hint="eastAsia"/>
        </w:rPr>
        <w:t>この告示は、公布の日から施行する。</w:t>
      </w:r>
    </w:p>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別表第１（第６条関係）</w:t>
      </w:r>
    </w:p>
    <w:tbl>
      <w:tblPr>
        <w:tblW w:w="8918" w:type="dxa"/>
        <w:tblInd w:w="5" w:type="dxa"/>
        <w:tblLayout w:type="fixed"/>
        <w:tblCellMar>
          <w:left w:w="0" w:type="dxa"/>
          <w:right w:w="0" w:type="dxa"/>
        </w:tblCellMar>
        <w:tblLook w:val="0000" w:firstRow="0" w:lastRow="0" w:firstColumn="0" w:lastColumn="0" w:noHBand="0" w:noVBand="0"/>
      </w:tblPr>
      <w:tblGrid>
        <w:gridCol w:w="1493"/>
        <w:gridCol w:w="1405"/>
        <w:gridCol w:w="6020"/>
      </w:tblGrid>
      <w:tr w:rsidR="00672173" w:rsidRPr="00672173" w:rsidTr="008B6A6E">
        <w:tc>
          <w:tcPr>
            <w:tcW w:w="2898" w:type="dxa"/>
            <w:gridSpan w:val="2"/>
            <w:tcBorders>
              <w:top w:val="single" w:sz="4" w:space="0" w:color="000000"/>
              <w:left w:val="single" w:sz="4" w:space="0" w:color="000000"/>
              <w:bottom w:val="single" w:sz="4" w:space="0" w:color="000000"/>
              <w:right w:val="single" w:sz="4" w:space="0" w:color="000000"/>
            </w:tcBorders>
          </w:tcPr>
          <w:p w:rsidR="00927AF1" w:rsidRPr="00672173" w:rsidRDefault="00927AF1" w:rsidP="00672173">
            <w:pPr>
              <w:tabs>
                <w:tab w:val="left" w:pos="660"/>
              </w:tabs>
              <w:spacing w:line="440" w:lineRule="atLeast"/>
              <w:jc w:val="center"/>
              <w:rPr>
                <w:rFonts w:ascii="ＭＳ 明朝" w:eastAsia="ＭＳ 明朝" w:hAnsi="ＭＳ 明朝" w:cs="ＭＳ 明朝"/>
              </w:rPr>
            </w:pPr>
            <w:r w:rsidRPr="00672173">
              <w:rPr>
                <w:rFonts w:ascii="ＭＳ 明朝" w:eastAsia="ＭＳ 明朝" w:hAnsi="ＭＳ 明朝" w:cs="ＭＳ 明朝" w:hint="eastAsia"/>
              </w:rPr>
              <w:t>区分</w:t>
            </w:r>
          </w:p>
        </w:tc>
        <w:tc>
          <w:tcPr>
            <w:tcW w:w="6020" w:type="dxa"/>
            <w:tcBorders>
              <w:top w:val="single" w:sz="4" w:space="0" w:color="000000"/>
              <w:left w:val="nil"/>
              <w:bottom w:val="single" w:sz="4" w:space="0" w:color="000000"/>
              <w:right w:val="single" w:sz="4" w:space="0" w:color="000000"/>
            </w:tcBorders>
          </w:tcPr>
          <w:p w:rsidR="00927AF1" w:rsidRPr="00672173" w:rsidRDefault="00927AF1" w:rsidP="00672173">
            <w:pPr>
              <w:tabs>
                <w:tab w:val="left" w:pos="660"/>
              </w:tabs>
              <w:spacing w:line="440" w:lineRule="atLeast"/>
              <w:jc w:val="center"/>
              <w:rPr>
                <w:rFonts w:ascii="ＭＳ 明朝" w:eastAsia="ＭＳ 明朝" w:hAnsi="ＭＳ 明朝" w:cs="ＭＳ 明朝"/>
              </w:rPr>
            </w:pPr>
            <w:r w:rsidRPr="00672173">
              <w:rPr>
                <w:rFonts w:ascii="ＭＳ 明朝" w:eastAsia="ＭＳ 明朝" w:hAnsi="ＭＳ 明朝" w:cs="ＭＳ 明朝" w:hint="eastAsia"/>
              </w:rPr>
              <w:t>金額（円）</w:t>
            </w:r>
          </w:p>
        </w:tc>
      </w:tr>
      <w:tr w:rsidR="00672173" w:rsidRPr="00672173" w:rsidTr="008B6A6E">
        <w:tc>
          <w:tcPr>
            <w:tcW w:w="2898" w:type="dxa"/>
            <w:gridSpan w:val="2"/>
            <w:tcBorders>
              <w:top w:val="nil"/>
              <w:left w:val="single" w:sz="4" w:space="0" w:color="000000"/>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一般家庭</w:t>
            </w:r>
          </w:p>
        </w:tc>
        <w:tc>
          <w:tcPr>
            <w:tcW w:w="6020"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75" w:right="165"/>
              <w:jc w:val="right"/>
              <w:rPr>
                <w:rFonts w:ascii="ＭＳ 明朝" w:eastAsia="ＭＳ 明朝" w:hAnsi="ＭＳ 明朝" w:cs="ＭＳ 明朝"/>
              </w:rPr>
            </w:pPr>
            <w:r w:rsidRPr="00672173">
              <w:rPr>
                <w:rFonts w:ascii="ＭＳ 明朝" w:eastAsia="ＭＳ 明朝" w:hAnsi="ＭＳ 明朝" w:cs="ＭＳ 明朝" w:hint="eastAsia"/>
              </w:rPr>
              <w:t>３５０，０００</w:t>
            </w:r>
          </w:p>
        </w:tc>
      </w:tr>
      <w:tr w:rsidR="00672173" w:rsidRPr="00672173" w:rsidTr="008B6A6E">
        <w:tc>
          <w:tcPr>
            <w:tcW w:w="1493" w:type="dxa"/>
            <w:vMerge w:val="restart"/>
            <w:tcBorders>
              <w:top w:val="nil"/>
              <w:left w:val="single" w:sz="4" w:space="0" w:color="000000"/>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事業所</w:t>
            </w:r>
          </w:p>
        </w:tc>
        <w:tc>
          <w:tcPr>
            <w:tcW w:w="1405"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２０人槽未満</w:t>
            </w:r>
          </w:p>
        </w:tc>
        <w:tc>
          <w:tcPr>
            <w:tcW w:w="6020"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75" w:right="165"/>
              <w:jc w:val="right"/>
              <w:rPr>
                <w:rFonts w:ascii="ＭＳ 明朝" w:eastAsia="ＭＳ 明朝" w:hAnsi="ＭＳ 明朝" w:cs="ＭＳ 明朝"/>
              </w:rPr>
            </w:pPr>
            <w:r w:rsidRPr="00672173">
              <w:rPr>
                <w:rFonts w:ascii="ＭＳ 明朝" w:eastAsia="ＭＳ 明朝" w:hAnsi="ＭＳ 明朝" w:cs="ＭＳ 明朝" w:hint="eastAsia"/>
              </w:rPr>
              <w:t>３５０，０００</w:t>
            </w:r>
          </w:p>
        </w:tc>
      </w:tr>
      <w:tr w:rsidR="00672173" w:rsidRPr="00672173" w:rsidTr="008B6A6E">
        <w:tc>
          <w:tcPr>
            <w:tcW w:w="1493" w:type="dxa"/>
            <w:vMerge/>
            <w:tcBorders>
              <w:top w:val="nil"/>
              <w:left w:val="single" w:sz="4" w:space="0" w:color="000000"/>
              <w:bottom w:val="single" w:sz="4" w:space="0" w:color="000000"/>
              <w:right w:val="single" w:sz="4" w:space="0" w:color="000000"/>
            </w:tcBorders>
          </w:tcPr>
          <w:p w:rsidR="00927AF1" w:rsidRPr="00672173" w:rsidRDefault="00927AF1" w:rsidP="00672173">
            <w:pPr>
              <w:tabs>
                <w:tab w:val="left" w:pos="660"/>
              </w:tabs>
              <w:rPr>
                <w:sz w:val="24"/>
                <w:szCs w:val="24"/>
              </w:rPr>
            </w:pPr>
          </w:p>
        </w:tc>
        <w:tc>
          <w:tcPr>
            <w:tcW w:w="1405"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２０人槽以上</w:t>
            </w:r>
          </w:p>
        </w:tc>
        <w:tc>
          <w:tcPr>
            <w:tcW w:w="6020"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80" w:right="176"/>
              <w:jc w:val="right"/>
              <w:rPr>
                <w:rFonts w:ascii="ＭＳ 明朝" w:eastAsia="ＭＳ 明朝" w:hAnsi="ＭＳ 明朝" w:cs="ＭＳ 明朝"/>
              </w:rPr>
            </w:pPr>
            <w:r w:rsidRPr="00672173">
              <w:rPr>
                <w:rFonts w:ascii="ＭＳ 明朝" w:eastAsia="ＭＳ 明朝" w:hAnsi="ＭＳ 明朝" w:cs="ＭＳ 明朝" w:hint="eastAsia"/>
              </w:rPr>
              <w:t>５００，０００</w:t>
            </w:r>
          </w:p>
        </w:tc>
      </w:tr>
    </w:tbl>
    <w:p w:rsidR="00927AF1" w:rsidRPr="00672173" w:rsidRDefault="00927AF1" w:rsidP="00672173">
      <w:pPr>
        <w:tabs>
          <w:tab w:val="left" w:pos="660"/>
        </w:tabs>
        <w:spacing w:line="440" w:lineRule="atLeast"/>
        <w:ind w:left="220" w:hanging="220"/>
        <w:rPr>
          <w:rFonts w:ascii="ＭＳ 明朝" w:eastAsia="ＭＳ 明朝" w:hAnsi="ＭＳ 明朝" w:cs="ＭＳ 明朝"/>
        </w:rPr>
      </w:pPr>
      <w:r w:rsidRPr="00672173">
        <w:rPr>
          <w:rFonts w:ascii="ＭＳ 明朝" w:eastAsia="ＭＳ 明朝" w:hAnsi="ＭＳ 明朝" w:cs="ＭＳ 明朝" w:hint="eastAsia"/>
        </w:rPr>
        <w:t>別表第２（第６条関係）</w:t>
      </w:r>
    </w:p>
    <w:tbl>
      <w:tblPr>
        <w:tblW w:w="8921" w:type="dxa"/>
        <w:tblInd w:w="5" w:type="dxa"/>
        <w:tblLayout w:type="fixed"/>
        <w:tblCellMar>
          <w:left w:w="0" w:type="dxa"/>
          <w:right w:w="0" w:type="dxa"/>
        </w:tblCellMar>
        <w:tblLook w:val="0000" w:firstRow="0" w:lastRow="0" w:firstColumn="0" w:lastColumn="0" w:noHBand="0" w:noVBand="0"/>
      </w:tblPr>
      <w:tblGrid>
        <w:gridCol w:w="2899"/>
        <w:gridCol w:w="2899"/>
        <w:gridCol w:w="3123"/>
      </w:tblGrid>
      <w:tr w:rsidR="00672173" w:rsidRPr="00672173" w:rsidTr="000D3499">
        <w:tc>
          <w:tcPr>
            <w:tcW w:w="2899" w:type="dxa"/>
            <w:vMerge w:val="restart"/>
            <w:tcBorders>
              <w:top w:val="single" w:sz="4" w:space="0" w:color="000000"/>
              <w:left w:val="single" w:sz="4" w:space="0" w:color="000000"/>
              <w:bottom w:val="single" w:sz="4" w:space="0" w:color="000000"/>
              <w:right w:val="single" w:sz="4" w:space="0" w:color="000000"/>
            </w:tcBorders>
          </w:tcPr>
          <w:p w:rsidR="00927AF1" w:rsidRPr="00672173" w:rsidRDefault="00927AF1" w:rsidP="00672173">
            <w:pPr>
              <w:tabs>
                <w:tab w:val="left" w:pos="660"/>
              </w:tabs>
              <w:spacing w:line="440" w:lineRule="atLeast"/>
              <w:jc w:val="center"/>
              <w:rPr>
                <w:rFonts w:ascii="ＭＳ 明朝" w:eastAsia="ＭＳ 明朝" w:hAnsi="ＭＳ 明朝" w:cs="ＭＳ 明朝"/>
              </w:rPr>
            </w:pPr>
            <w:r w:rsidRPr="00672173">
              <w:rPr>
                <w:rFonts w:ascii="ＭＳ 明朝" w:eastAsia="ＭＳ 明朝" w:hAnsi="ＭＳ 明朝" w:cs="ＭＳ 明朝" w:hint="eastAsia"/>
              </w:rPr>
              <w:t>人槽区分</w:t>
            </w:r>
          </w:p>
        </w:tc>
        <w:tc>
          <w:tcPr>
            <w:tcW w:w="6022" w:type="dxa"/>
            <w:gridSpan w:val="2"/>
            <w:tcBorders>
              <w:top w:val="single" w:sz="4" w:space="0" w:color="000000"/>
              <w:left w:val="nil"/>
              <w:bottom w:val="single" w:sz="4" w:space="0" w:color="000000"/>
              <w:right w:val="single" w:sz="4" w:space="0" w:color="000000"/>
            </w:tcBorders>
          </w:tcPr>
          <w:p w:rsidR="00927AF1" w:rsidRPr="00672173" w:rsidRDefault="00927AF1" w:rsidP="00672173">
            <w:pPr>
              <w:tabs>
                <w:tab w:val="left" w:pos="660"/>
              </w:tabs>
              <w:spacing w:line="440" w:lineRule="atLeast"/>
              <w:jc w:val="center"/>
              <w:rPr>
                <w:rFonts w:ascii="ＭＳ 明朝" w:eastAsia="ＭＳ 明朝" w:hAnsi="ＭＳ 明朝" w:cs="ＭＳ 明朝"/>
              </w:rPr>
            </w:pPr>
            <w:r w:rsidRPr="00672173">
              <w:rPr>
                <w:rFonts w:ascii="ＭＳ 明朝" w:eastAsia="ＭＳ 明朝" w:hAnsi="ＭＳ 明朝" w:cs="ＭＳ 明朝" w:hint="eastAsia"/>
              </w:rPr>
              <w:t>補助限度額（円）</w:t>
            </w:r>
          </w:p>
        </w:tc>
      </w:tr>
      <w:tr w:rsidR="00672173" w:rsidRPr="00672173" w:rsidTr="000D3499">
        <w:tc>
          <w:tcPr>
            <w:tcW w:w="2899" w:type="dxa"/>
            <w:vMerge/>
            <w:tcBorders>
              <w:top w:val="single" w:sz="4" w:space="0" w:color="000000"/>
              <w:left w:val="single" w:sz="4" w:space="0" w:color="000000"/>
              <w:bottom w:val="single" w:sz="4" w:space="0" w:color="000000"/>
              <w:right w:val="single" w:sz="4" w:space="0" w:color="000000"/>
            </w:tcBorders>
          </w:tcPr>
          <w:p w:rsidR="00927AF1" w:rsidRPr="00672173" w:rsidRDefault="00927AF1" w:rsidP="00672173">
            <w:pPr>
              <w:tabs>
                <w:tab w:val="left" w:pos="660"/>
              </w:tabs>
              <w:rPr>
                <w:sz w:val="24"/>
                <w:szCs w:val="24"/>
              </w:rPr>
            </w:pPr>
          </w:p>
        </w:tc>
        <w:tc>
          <w:tcPr>
            <w:tcW w:w="2899"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jc w:val="center"/>
              <w:rPr>
                <w:rFonts w:ascii="ＭＳ 明朝" w:eastAsia="ＭＳ 明朝" w:hAnsi="ＭＳ 明朝" w:cs="ＭＳ 明朝"/>
              </w:rPr>
            </w:pPr>
            <w:r w:rsidRPr="00672173">
              <w:rPr>
                <w:rFonts w:ascii="ＭＳ 明朝" w:eastAsia="ＭＳ 明朝" w:hAnsi="ＭＳ 明朝" w:cs="ＭＳ 明朝" w:hint="eastAsia"/>
              </w:rPr>
              <w:t>住宅</w:t>
            </w:r>
          </w:p>
        </w:tc>
        <w:tc>
          <w:tcPr>
            <w:tcW w:w="3123"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jc w:val="center"/>
              <w:rPr>
                <w:rFonts w:ascii="ＭＳ 明朝" w:eastAsia="ＭＳ 明朝" w:hAnsi="ＭＳ 明朝" w:cs="ＭＳ 明朝"/>
              </w:rPr>
            </w:pPr>
            <w:r w:rsidRPr="00672173">
              <w:rPr>
                <w:rFonts w:ascii="ＭＳ 明朝" w:eastAsia="ＭＳ 明朝" w:hAnsi="ＭＳ 明朝" w:cs="ＭＳ 明朝" w:hint="eastAsia"/>
              </w:rPr>
              <w:t>その他</w:t>
            </w:r>
          </w:p>
        </w:tc>
      </w:tr>
      <w:tr w:rsidR="00672173" w:rsidRPr="00672173" w:rsidTr="000D3499">
        <w:tc>
          <w:tcPr>
            <w:tcW w:w="2899" w:type="dxa"/>
            <w:tcBorders>
              <w:top w:val="nil"/>
              <w:left w:val="single" w:sz="4" w:space="0" w:color="000000"/>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５人槽</w:t>
            </w:r>
          </w:p>
        </w:tc>
        <w:tc>
          <w:tcPr>
            <w:tcW w:w="2899"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80" w:right="176"/>
              <w:jc w:val="right"/>
              <w:rPr>
                <w:rFonts w:ascii="ＭＳ 明朝" w:eastAsia="ＭＳ 明朝" w:hAnsi="ＭＳ 明朝" w:cs="ＭＳ 明朝"/>
              </w:rPr>
            </w:pPr>
            <w:r w:rsidRPr="00672173">
              <w:rPr>
                <w:rFonts w:ascii="ＭＳ 明朝" w:eastAsia="ＭＳ 明朝" w:hAnsi="ＭＳ 明朝" w:cs="ＭＳ 明朝" w:hint="eastAsia"/>
              </w:rPr>
              <w:t>７０４，０００円</w:t>
            </w:r>
          </w:p>
        </w:tc>
        <w:tc>
          <w:tcPr>
            <w:tcW w:w="3123"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75" w:right="165"/>
              <w:jc w:val="right"/>
              <w:rPr>
                <w:rFonts w:ascii="ＭＳ 明朝" w:eastAsia="ＭＳ 明朝" w:hAnsi="ＭＳ 明朝" w:cs="ＭＳ 明朝"/>
              </w:rPr>
            </w:pPr>
            <w:r w:rsidRPr="00672173">
              <w:rPr>
                <w:rFonts w:ascii="ＭＳ 明朝" w:eastAsia="ＭＳ 明朝" w:hAnsi="ＭＳ 明朝" w:cs="ＭＳ 明朝" w:hint="eastAsia"/>
              </w:rPr>
              <w:t>７０４，０００円</w:t>
            </w:r>
          </w:p>
        </w:tc>
      </w:tr>
      <w:tr w:rsidR="00672173" w:rsidRPr="00672173" w:rsidTr="000D3499">
        <w:tc>
          <w:tcPr>
            <w:tcW w:w="2899" w:type="dxa"/>
            <w:tcBorders>
              <w:top w:val="nil"/>
              <w:left w:val="single" w:sz="4" w:space="0" w:color="000000"/>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６～７人槽</w:t>
            </w:r>
          </w:p>
        </w:tc>
        <w:tc>
          <w:tcPr>
            <w:tcW w:w="2899"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80" w:right="176"/>
              <w:jc w:val="right"/>
              <w:rPr>
                <w:rFonts w:ascii="ＭＳ 明朝" w:eastAsia="ＭＳ 明朝" w:hAnsi="ＭＳ 明朝" w:cs="ＭＳ 明朝"/>
              </w:rPr>
            </w:pPr>
            <w:r w:rsidRPr="00672173">
              <w:rPr>
                <w:rFonts w:ascii="ＭＳ 明朝" w:eastAsia="ＭＳ 明朝" w:hAnsi="ＭＳ 明朝" w:cs="ＭＳ 明朝" w:hint="eastAsia"/>
              </w:rPr>
              <w:t>８８２，０００円</w:t>
            </w:r>
          </w:p>
        </w:tc>
        <w:tc>
          <w:tcPr>
            <w:tcW w:w="3123"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75" w:right="165"/>
              <w:jc w:val="right"/>
              <w:rPr>
                <w:rFonts w:ascii="ＭＳ 明朝" w:eastAsia="ＭＳ 明朝" w:hAnsi="ＭＳ 明朝" w:cs="ＭＳ 明朝"/>
              </w:rPr>
            </w:pPr>
            <w:r w:rsidRPr="00672173">
              <w:rPr>
                <w:rFonts w:ascii="ＭＳ 明朝" w:eastAsia="ＭＳ 明朝" w:hAnsi="ＭＳ 明朝" w:cs="ＭＳ 明朝" w:hint="eastAsia"/>
              </w:rPr>
              <w:t>７９３，０００円</w:t>
            </w:r>
          </w:p>
        </w:tc>
      </w:tr>
      <w:tr w:rsidR="00672173" w:rsidRPr="00672173" w:rsidTr="000D3499">
        <w:tc>
          <w:tcPr>
            <w:tcW w:w="2899" w:type="dxa"/>
            <w:tcBorders>
              <w:top w:val="nil"/>
              <w:left w:val="single" w:sz="4" w:space="0" w:color="000000"/>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８～１０人槽</w:t>
            </w:r>
          </w:p>
        </w:tc>
        <w:tc>
          <w:tcPr>
            <w:tcW w:w="2899"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80" w:right="176"/>
              <w:jc w:val="right"/>
              <w:rPr>
                <w:rFonts w:ascii="ＭＳ 明朝" w:eastAsia="ＭＳ 明朝" w:hAnsi="ＭＳ 明朝" w:cs="ＭＳ 明朝"/>
              </w:rPr>
            </w:pPr>
            <w:r w:rsidRPr="00672173">
              <w:rPr>
                <w:rFonts w:ascii="ＭＳ 明朝" w:eastAsia="ＭＳ 明朝" w:hAnsi="ＭＳ 明朝" w:cs="ＭＳ 明朝" w:hint="eastAsia"/>
              </w:rPr>
              <w:t>１，１７６，０００円</w:t>
            </w:r>
          </w:p>
        </w:tc>
        <w:tc>
          <w:tcPr>
            <w:tcW w:w="3123"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75" w:right="165"/>
              <w:jc w:val="right"/>
              <w:rPr>
                <w:rFonts w:ascii="ＭＳ 明朝" w:eastAsia="ＭＳ 明朝" w:hAnsi="ＭＳ 明朝" w:cs="ＭＳ 明朝"/>
              </w:rPr>
            </w:pPr>
            <w:r w:rsidRPr="00672173">
              <w:rPr>
                <w:rFonts w:ascii="ＭＳ 明朝" w:eastAsia="ＭＳ 明朝" w:hAnsi="ＭＳ 明朝" w:cs="ＭＳ 明朝" w:hint="eastAsia"/>
              </w:rPr>
              <w:t>９４０，０００円</w:t>
            </w:r>
          </w:p>
        </w:tc>
      </w:tr>
      <w:tr w:rsidR="00672173" w:rsidRPr="00672173" w:rsidTr="000D3499">
        <w:tc>
          <w:tcPr>
            <w:tcW w:w="2899" w:type="dxa"/>
            <w:tcBorders>
              <w:top w:val="nil"/>
              <w:left w:val="single" w:sz="4" w:space="0" w:color="000000"/>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１１～２０人槽</w:t>
            </w:r>
          </w:p>
        </w:tc>
        <w:tc>
          <w:tcPr>
            <w:tcW w:w="2899"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p>
        </w:tc>
        <w:tc>
          <w:tcPr>
            <w:tcW w:w="3123"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75" w:right="165"/>
              <w:jc w:val="right"/>
              <w:rPr>
                <w:rFonts w:ascii="ＭＳ 明朝" w:eastAsia="ＭＳ 明朝" w:hAnsi="ＭＳ 明朝" w:cs="ＭＳ 明朝"/>
              </w:rPr>
            </w:pPr>
            <w:r w:rsidRPr="00672173">
              <w:rPr>
                <w:rFonts w:ascii="ＭＳ 明朝" w:eastAsia="ＭＳ 明朝" w:hAnsi="ＭＳ 明朝" w:cs="ＭＳ 明朝" w:hint="eastAsia"/>
              </w:rPr>
              <w:t>１，３５４，０００円</w:t>
            </w:r>
          </w:p>
        </w:tc>
      </w:tr>
      <w:tr w:rsidR="00672173" w:rsidRPr="00672173" w:rsidTr="000D3499">
        <w:tc>
          <w:tcPr>
            <w:tcW w:w="2899" w:type="dxa"/>
            <w:tcBorders>
              <w:top w:val="nil"/>
              <w:left w:val="single" w:sz="4" w:space="0" w:color="000000"/>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２１～３０人槽</w:t>
            </w:r>
          </w:p>
        </w:tc>
        <w:tc>
          <w:tcPr>
            <w:tcW w:w="2899"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p>
        </w:tc>
        <w:tc>
          <w:tcPr>
            <w:tcW w:w="3123" w:type="dxa"/>
            <w:tcBorders>
              <w:top w:val="nil"/>
              <w:left w:val="nil"/>
              <w:bottom w:val="single" w:sz="4" w:space="0" w:color="000000"/>
              <w:right w:val="single" w:sz="4" w:space="0" w:color="000000"/>
            </w:tcBorders>
          </w:tcPr>
          <w:p w:rsidR="00927AF1" w:rsidRPr="00672173" w:rsidRDefault="00927AF1" w:rsidP="00672173">
            <w:pPr>
              <w:tabs>
                <w:tab w:val="left" w:pos="660"/>
              </w:tabs>
              <w:spacing w:line="440" w:lineRule="atLeast"/>
              <w:ind w:rightChars="75" w:right="165"/>
              <w:jc w:val="right"/>
              <w:rPr>
                <w:rFonts w:ascii="ＭＳ 明朝" w:eastAsia="ＭＳ 明朝" w:hAnsi="ＭＳ 明朝" w:cs="ＭＳ 明朝"/>
              </w:rPr>
            </w:pPr>
            <w:r w:rsidRPr="00672173">
              <w:rPr>
                <w:rFonts w:ascii="ＭＳ 明朝" w:eastAsia="ＭＳ 明朝" w:hAnsi="ＭＳ 明朝" w:cs="ＭＳ 明朝" w:hint="eastAsia"/>
              </w:rPr>
              <w:t>１，８９７，０００円</w:t>
            </w:r>
          </w:p>
        </w:tc>
      </w:tr>
      <w:tr w:rsidR="00672173" w:rsidRPr="00672173" w:rsidTr="000D3499">
        <w:tc>
          <w:tcPr>
            <w:tcW w:w="2899" w:type="dxa"/>
            <w:tcBorders>
              <w:top w:val="nil"/>
              <w:left w:val="single" w:sz="4" w:space="0" w:color="000000"/>
              <w:bottom w:val="single" w:sz="4" w:space="0" w:color="auto"/>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３１～５０人槽</w:t>
            </w:r>
          </w:p>
        </w:tc>
        <w:tc>
          <w:tcPr>
            <w:tcW w:w="2899" w:type="dxa"/>
            <w:tcBorders>
              <w:top w:val="nil"/>
              <w:left w:val="nil"/>
              <w:bottom w:val="single" w:sz="4" w:space="0" w:color="auto"/>
              <w:right w:val="single" w:sz="4" w:space="0" w:color="000000"/>
            </w:tcBorders>
          </w:tcPr>
          <w:p w:rsidR="00927AF1" w:rsidRPr="00672173" w:rsidRDefault="00927AF1" w:rsidP="00672173">
            <w:pPr>
              <w:tabs>
                <w:tab w:val="left" w:pos="660"/>
              </w:tabs>
              <w:spacing w:line="440" w:lineRule="atLeast"/>
              <w:rPr>
                <w:rFonts w:ascii="ＭＳ 明朝" w:eastAsia="ＭＳ 明朝" w:hAnsi="ＭＳ 明朝" w:cs="ＭＳ 明朝"/>
              </w:rPr>
            </w:pPr>
          </w:p>
        </w:tc>
        <w:tc>
          <w:tcPr>
            <w:tcW w:w="3123" w:type="dxa"/>
            <w:tcBorders>
              <w:top w:val="nil"/>
              <w:left w:val="nil"/>
              <w:bottom w:val="single" w:sz="4" w:space="0" w:color="auto"/>
              <w:right w:val="single" w:sz="4" w:space="0" w:color="000000"/>
            </w:tcBorders>
          </w:tcPr>
          <w:p w:rsidR="00927AF1" w:rsidRPr="00672173" w:rsidRDefault="00927AF1" w:rsidP="00672173">
            <w:pPr>
              <w:tabs>
                <w:tab w:val="left" w:pos="660"/>
              </w:tabs>
              <w:spacing w:line="440" w:lineRule="atLeast"/>
              <w:ind w:rightChars="75" w:right="165"/>
              <w:jc w:val="right"/>
              <w:rPr>
                <w:rFonts w:ascii="ＭＳ 明朝" w:eastAsia="ＭＳ 明朝" w:hAnsi="ＭＳ 明朝" w:cs="ＭＳ 明朝"/>
              </w:rPr>
            </w:pPr>
            <w:r w:rsidRPr="00672173">
              <w:rPr>
                <w:rFonts w:ascii="ＭＳ 明朝" w:eastAsia="ＭＳ 明朝" w:hAnsi="ＭＳ 明朝" w:cs="ＭＳ 明朝" w:hint="eastAsia"/>
              </w:rPr>
              <w:t>２，４８１，０００円</w:t>
            </w:r>
          </w:p>
        </w:tc>
      </w:tr>
      <w:tr w:rsidR="002C418C" w:rsidRPr="00672173" w:rsidTr="000D3499">
        <w:tc>
          <w:tcPr>
            <w:tcW w:w="2899" w:type="dxa"/>
            <w:tcBorders>
              <w:top w:val="single" w:sz="4" w:space="0" w:color="auto"/>
              <w:left w:val="single" w:sz="4" w:space="0" w:color="000000"/>
              <w:bottom w:val="single" w:sz="4" w:space="0" w:color="000000"/>
              <w:right w:val="single" w:sz="4" w:space="0" w:color="000000"/>
            </w:tcBorders>
          </w:tcPr>
          <w:p w:rsidR="00380684" w:rsidRPr="00672173" w:rsidRDefault="00380684" w:rsidP="00672173">
            <w:pPr>
              <w:tabs>
                <w:tab w:val="left" w:pos="660"/>
              </w:tabs>
              <w:spacing w:line="440" w:lineRule="atLeast"/>
              <w:rPr>
                <w:rFonts w:ascii="ＭＳ 明朝" w:eastAsia="ＭＳ 明朝" w:hAnsi="ＭＳ 明朝" w:cs="ＭＳ 明朝"/>
              </w:rPr>
            </w:pPr>
            <w:r w:rsidRPr="00672173">
              <w:rPr>
                <w:rFonts w:ascii="ＭＳ 明朝" w:eastAsia="ＭＳ 明朝" w:hAnsi="ＭＳ 明朝" w:cs="ＭＳ 明朝" w:hint="eastAsia"/>
              </w:rPr>
              <w:t>５１人槽以上</w:t>
            </w:r>
          </w:p>
        </w:tc>
        <w:tc>
          <w:tcPr>
            <w:tcW w:w="2899" w:type="dxa"/>
            <w:tcBorders>
              <w:top w:val="single" w:sz="4" w:space="0" w:color="auto"/>
              <w:left w:val="nil"/>
              <w:bottom w:val="single" w:sz="4" w:space="0" w:color="000000"/>
              <w:right w:val="single" w:sz="4" w:space="0" w:color="000000"/>
            </w:tcBorders>
          </w:tcPr>
          <w:p w:rsidR="00380684" w:rsidRPr="00672173" w:rsidRDefault="00380684" w:rsidP="00672173">
            <w:pPr>
              <w:tabs>
                <w:tab w:val="left" w:pos="660"/>
              </w:tabs>
              <w:spacing w:line="440" w:lineRule="atLeast"/>
              <w:rPr>
                <w:rFonts w:ascii="ＭＳ 明朝" w:eastAsia="ＭＳ 明朝" w:hAnsi="ＭＳ 明朝" w:cs="ＭＳ 明朝"/>
              </w:rPr>
            </w:pPr>
          </w:p>
        </w:tc>
        <w:tc>
          <w:tcPr>
            <w:tcW w:w="3123" w:type="dxa"/>
            <w:tcBorders>
              <w:top w:val="single" w:sz="4" w:space="0" w:color="auto"/>
              <w:left w:val="nil"/>
              <w:bottom w:val="single" w:sz="4" w:space="0" w:color="000000"/>
              <w:right w:val="single" w:sz="4" w:space="0" w:color="000000"/>
            </w:tcBorders>
          </w:tcPr>
          <w:p w:rsidR="00380684" w:rsidRPr="00672173" w:rsidRDefault="00380684" w:rsidP="00672173">
            <w:pPr>
              <w:tabs>
                <w:tab w:val="left" w:pos="274"/>
                <w:tab w:val="left" w:pos="660"/>
              </w:tabs>
              <w:spacing w:line="440" w:lineRule="atLeast"/>
              <w:ind w:rightChars="75" w:right="165"/>
              <w:jc w:val="right"/>
              <w:rPr>
                <w:rFonts w:ascii="ＭＳ 明朝" w:eastAsia="ＭＳ 明朝" w:hAnsi="ＭＳ 明朝" w:cs="ＭＳ 明朝"/>
              </w:rPr>
            </w:pPr>
            <w:r w:rsidRPr="00672173">
              <w:rPr>
                <w:rFonts w:ascii="ＭＳ 明朝" w:eastAsia="ＭＳ 明朝" w:hAnsi="ＭＳ 明朝" w:cs="ＭＳ 明朝"/>
              </w:rPr>
              <w:tab/>
            </w:r>
            <w:r w:rsidR="00BF5824" w:rsidRPr="00672173">
              <w:rPr>
                <w:rFonts w:ascii="ＭＳ 明朝" w:eastAsia="ＭＳ 明朝" w:hAnsi="ＭＳ 明朝" w:cs="ＭＳ 明朝" w:hint="eastAsia"/>
              </w:rPr>
              <w:t>２，７</w:t>
            </w:r>
            <w:r w:rsidRPr="00672173">
              <w:rPr>
                <w:rFonts w:ascii="ＭＳ 明朝" w:eastAsia="ＭＳ 明朝" w:hAnsi="ＭＳ 明朝" w:cs="ＭＳ 明朝" w:hint="eastAsia"/>
              </w:rPr>
              <w:t>８１，０００円</w:t>
            </w:r>
          </w:p>
        </w:tc>
      </w:tr>
    </w:tbl>
    <w:p w:rsidR="00A062FD" w:rsidRPr="00672173" w:rsidRDefault="00A062FD" w:rsidP="00672173">
      <w:pPr>
        <w:tabs>
          <w:tab w:val="left" w:pos="660"/>
        </w:tabs>
        <w:wordWrap w:val="0"/>
        <w:overflowPunct w:val="0"/>
        <w:adjustRightInd/>
        <w:jc w:val="both"/>
        <w:rPr>
          <w:rFonts w:ascii="ＭＳ 明朝" w:eastAsia="ＭＳ 明朝" w:hAnsi="Century" w:cs="Times New Roman"/>
          <w:kern w:val="2"/>
          <w:sz w:val="21"/>
          <w:szCs w:val="24"/>
        </w:rPr>
      </w:pPr>
      <w:bookmarkStart w:id="1" w:name="last"/>
      <w:bookmarkEnd w:id="1"/>
    </w:p>
    <w:sectPr w:rsidR="00A062FD" w:rsidRPr="00672173" w:rsidSect="00A062FD">
      <w:footerReference w:type="even" r:id="rId7"/>
      <w:footerReference w:type="default" r:id="rId8"/>
      <w:pgSz w:w="11906" w:h="16838" w:code="9"/>
      <w:pgMar w:top="1531" w:right="1701" w:bottom="1169" w:left="1701" w:header="284" w:footer="284"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DD" w:rsidRDefault="008C33DD">
      <w:r>
        <w:separator/>
      </w:r>
    </w:p>
  </w:endnote>
  <w:endnote w:type="continuationSeparator" w:id="0">
    <w:p w:rsidR="008C33DD" w:rsidRDefault="008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09" w:rsidRDefault="002A4DD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42C09" w:rsidRDefault="00672173">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FD" w:rsidRDefault="00A062FD">
    <w:pPr>
      <w:spacing w:line="240" w:lineRule="atLeast"/>
      <w:jc w:val="cente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pgNum/>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DD" w:rsidRDefault="008C33DD">
      <w:r>
        <w:separator/>
      </w:r>
    </w:p>
  </w:footnote>
  <w:footnote w:type="continuationSeparator" w:id="0">
    <w:p w:rsidR="008C33DD" w:rsidRDefault="008C3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20"/>
  <w:drawingGridVerticalSpacing w:val="335"/>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5D"/>
    <w:rsid w:val="00054F3B"/>
    <w:rsid w:val="000D3499"/>
    <w:rsid w:val="00130B72"/>
    <w:rsid w:val="001C22F1"/>
    <w:rsid w:val="001D465D"/>
    <w:rsid w:val="001E608D"/>
    <w:rsid w:val="001E6BD6"/>
    <w:rsid w:val="00244ADC"/>
    <w:rsid w:val="0027266A"/>
    <w:rsid w:val="002A4DD6"/>
    <w:rsid w:val="002C418C"/>
    <w:rsid w:val="00347B5E"/>
    <w:rsid w:val="00380684"/>
    <w:rsid w:val="003A57CD"/>
    <w:rsid w:val="0042442F"/>
    <w:rsid w:val="0048717D"/>
    <w:rsid w:val="00497218"/>
    <w:rsid w:val="00510976"/>
    <w:rsid w:val="0054523A"/>
    <w:rsid w:val="00561CC3"/>
    <w:rsid w:val="005B2C33"/>
    <w:rsid w:val="00650431"/>
    <w:rsid w:val="00672173"/>
    <w:rsid w:val="006761BC"/>
    <w:rsid w:val="00722515"/>
    <w:rsid w:val="00740C1F"/>
    <w:rsid w:val="0084175D"/>
    <w:rsid w:val="008B6A6E"/>
    <w:rsid w:val="008C33DD"/>
    <w:rsid w:val="00915C87"/>
    <w:rsid w:val="00927AF1"/>
    <w:rsid w:val="00975BD9"/>
    <w:rsid w:val="00976C6B"/>
    <w:rsid w:val="009A17C5"/>
    <w:rsid w:val="00A062FD"/>
    <w:rsid w:val="00A26539"/>
    <w:rsid w:val="00A41AD4"/>
    <w:rsid w:val="00A57CBD"/>
    <w:rsid w:val="00A66553"/>
    <w:rsid w:val="00AB34B1"/>
    <w:rsid w:val="00AD3C29"/>
    <w:rsid w:val="00B57FB2"/>
    <w:rsid w:val="00BA0FC9"/>
    <w:rsid w:val="00BF5824"/>
    <w:rsid w:val="00D83794"/>
    <w:rsid w:val="00DD145B"/>
    <w:rsid w:val="00DF50BB"/>
    <w:rsid w:val="00E03FD5"/>
    <w:rsid w:val="00F46FE8"/>
    <w:rsid w:val="00FC1BA1"/>
    <w:rsid w:val="00FC3FB6"/>
    <w:rsid w:val="00FC646D"/>
    <w:rsid w:val="00FE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661ABDED-E859-47FF-BF13-3D1565D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68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80684"/>
    <w:rPr>
      <w:rFonts w:asciiTheme="majorHAnsi" w:eastAsiaTheme="majorEastAsia" w:hAnsiTheme="majorHAnsi" w:cs="Times New Roman"/>
      <w:kern w:val="0"/>
      <w:sz w:val="18"/>
      <w:szCs w:val="18"/>
    </w:rPr>
  </w:style>
  <w:style w:type="paragraph" w:styleId="a5">
    <w:name w:val="header"/>
    <w:basedOn w:val="a"/>
    <w:link w:val="a6"/>
    <w:uiPriority w:val="99"/>
    <w:unhideWhenUsed/>
    <w:rsid w:val="001C22F1"/>
    <w:pPr>
      <w:tabs>
        <w:tab w:val="center" w:pos="4252"/>
        <w:tab w:val="right" w:pos="8504"/>
      </w:tabs>
      <w:snapToGrid w:val="0"/>
    </w:pPr>
  </w:style>
  <w:style w:type="character" w:customStyle="1" w:styleId="a6">
    <w:name w:val="ヘッダー (文字)"/>
    <w:basedOn w:val="a0"/>
    <w:link w:val="a5"/>
    <w:uiPriority w:val="99"/>
    <w:rsid w:val="001C22F1"/>
    <w:rPr>
      <w:rFonts w:ascii="Arial" w:hAnsi="Arial" w:cs="Arial"/>
      <w:kern w:val="0"/>
      <w:sz w:val="22"/>
      <w:szCs w:val="22"/>
    </w:rPr>
  </w:style>
  <w:style w:type="paragraph" w:styleId="a7">
    <w:name w:val="footer"/>
    <w:basedOn w:val="a"/>
    <w:link w:val="a8"/>
    <w:uiPriority w:val="99"/>
    <w:unhideWhenUsed/>
    <w:rsid w:val="001C22F1"/>
    <w:pPr>
      <w:tabs>
        <w:tab w:val="center" w:pos="4252"/>
        <w:tab w:val="right" w:pos="8504"/>
      </w:tabs>
      <w:snapToGrid w:val="0"/>
    </w:pPr>
  </w:style>
  <w:style w:type="character" w:customStyle="1" w:styleId="a8">
    <w:name w:val="フッター (文字)"/>
    <w:basedOn w:val="a0"/>
    <w:link w:val="a7"/>
    <w:uiPriority w:val="99"/>
    <w:rsid w:val="001C22F1"/>
    <w:rPr>
      <w:rFonts w:ascii="Arial" w:hAnsi="Arial" w:cs="Arial"/>
      <w:kern w:val="0"/>
      <w:sz w:val="22"/>
      <w:szCs w:val="22"/>
    </w:rPr>
  </w:style>
  <w:style w:type="character" w:styleId="a9">
    <w:name w:val="page number"/>
    <w:basedOn w:val="a0"/>
    <w:semiHidden/>
    <w:rsid w:val="00A0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3DD2-0076-4766-89D4-7773226F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2020-04-20T04:56:00Z</cp:lastPrinted>
  <dcterms:created xsi:type="dcterms:W3CDTF">2020-04-20T00:23:00Z</dcterms:created>
  <dcterms:modified xsi:type="dcterms:W3CDTF">2020-05-01T00:24:00Z</dcterms:modified>
</cp:coreProperties>
</file>